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04D8A" w14:textId="6F202CD0" w:rsidR="000F5722" w:rsidRDefault="175F9312" w:rsidP="00931D3E">
      <w:pPr>
        <w:widowControl w:val="0"/>
        <w:spacing w:before="1" w:after="120"/>
        <w:jc w:val="center"/>
        <w:rPr>
          <w:rFonts w:ascii="Inter" w:eastAsia="Inter" w:hAnsi="Inter" w:cs="Inter"/>
          <w:color w:val="000000" w:themeColor="text1"/>
          <w:sz w:val="28"/>
          <w:szCs w:val="28"/>
        </w:rPr>
      </w:pPr>
      <w:bookmarkStart w:id="0" w:name="_Int_PmNLBZ4Q"/>
      <w:r w:rsidRPr="7F986D58">
        <w:rPr>
          <w:rFonts w:ascii="Inter" w:eastAsia="Inter" w:hAnsi="Inter" w:cs="Inter"/>
          <w:b/>
          <w:bCs/>
          <w:color w:val="000000" w:themeColor="text1"/>
          <w:sz w:val="28"/>
          <w:szCs w:val="28"/>
        </w:rPr>
        <w:t>Carbon Inventory Project</w:t>
      </w:r>
      <w:r w:rsidR="54D8516D" w:rsidRPr="7F986D58">
        <w:rPr>
          <w:rFonts w:ascii="Inter" w:eastAsia="Inter" w:hAnsi="Inter" w:cs="Inter"/>
          <w:b/>
          <w:bCs/>
          <w:color w:val="000000" w:themeColor="text1"/>
          <w:sz w:val="28"/>
          <w:szCs w:val="28"/>
        </w:rPr>
        <w:t xml:space="preserve"> </w:t>
      </w:r>
      <w:r w:rsidR="1F5394FA" w:rsidRPr="7F986D58">
        <w:rPr>
          <w:rFonts w:ascii="Inter" w:eastAsia="Inter" w:hAnsi="Inter" w:cs="Inter"/>
          <w:b/>
          <w:bCs/>
          <w:color w:val="000000" w:themeColor="text1"/>
          <w:sz w:val="28"/>
          <w:szCs w:val="28"/>
        </w:rPr>
        <w:t>-</w:t>
      </w:r>
      <w:r w:rsidR="4BEEC69D" w:rsidRPr="7F986D58">
        <w:rPr>
          <w:rFonts w:ascii="Inter" w:eastAsia="Inter" w:hAnsi="Inter" w:cs="Inter"/>
          <w:b/>
          <w:bCs/>
          <w:color w:val="000000" w:themeColor="text1"/>
          <w:sz w:val="28"/>
          <w:szCs w:val="28"/>
        </w:rPr>
        <w:t xml:space="preserve"> </w:t>
      </w:r>
      <w:r w:rsidRPr="7F986D58">
        <w:rPr>
          <w:rFonts w:ascii="Inter" w:eastAsia="Inter" w:hAnsi="Inter" w:cs="Inter"/>
          <w:b/>
          <w:bCs/>
          <w:color w:val="000000" w:themeColor="text1"/>
          <w:sz w:val="28"/>
          <w:szCs w:val="28"/>
        </w:rPr>
        <w:t>Carbon Day 2023</w:t>
      </w:r>
      <w:bookmarkEnd w:id="0"/>
    </w:p>
    <w:p w14:paraId="2DC0A42A" w14:textId="0802A977" w:rsidR="000F5722" w:rsidRDefault="000F5722" w:rsidP="7247A384">
      <w:pPr>
        <w:widowControl w:val="0"/>
        <w:spacing w:before="1"/>
        <w:jc w:val="center"/>
        <w:rPr>
          <w:rFonts w:ascii="Inter" w:eastAsia="Inter" w:hAnsi="Inter" w:cs="Inter"/>
          <w:color w:val="000000" w:themeColor="text1"/>
          <w:sz w:val="26"/>
          <w:szCs w:val="26"/>
        </w:rPr>
      </w:pPr>
    </w:p>
    <w:p w14:paraId="2D997282" w14:textId="67A4ED57" w:rsidR="000F5722" w:rsidRDefault="175F9312" w:rsidP="7247A384">
      <w:pPr>
        <w:widowControl w:val="0"/>
        <w:spacing w:before="1" w:line="237" w:lineRule="auto"/>
        <w:ind w:left="100" w:right="242"/>
        <w:rPr>
          <w:rFonts w:ascii="Calibri" w:eastAsia="Calibri" w:hAnsi="Calibri" w:cs="Calibri"/>
          <w:color w:val="000000" w:themeColor="text1"/>
        </w:rPr>
      </w:pPr>
      <w:r w:rsidRPr="7F986D58">
        <w:rPr>
          <w:rFonts w:ascii="Calibri" w:eastAsia="Calibri" w:hAnsi="Calibri" w:cs="Calibri"/>
          <w:color w:val="000000" w:themeColor="text1"/>
        </w:rPr>
        <w:t>Please join us in spreading the word about the Carbon Inventory Project (CIP)</w:t>
      </w:r>
      <w:r w:rsidR="5E5BFCD4" w:rsidRPr="7F986D58">
        <w:rPr>
          <w:rFonts w:ascii="Calibri" w:eastAsia="Calibri" w:hAnsi="Calibri" w:cs="Calibri"/>
          <w:color w:val="000000" w:themeColor="text1"/>
        </w:rPr>
        <w:t xml:space="preserve"> and Carbon Day 2023</w:t>
      </w:r>
      <w:r w:rsidR="535681EB" w:rsidRPr="7F986D58">
        <w:rPr>
          <w:rFonts w:ascii="Calibri" w:eastAsia="Calibri" w:hAnsi="Calibri" w:cs="Calibri"/>
          <w:color w:val="000000" w:themeColor="text1"/>
        </w:rPr>
        <w:t>.</w:t>
      </w:r>
      <w:r w:rsidR="6FC882A9" w:rsidRPr="7F986D58">
        <w:rPr>
          <w:rFonts w:ascii="Calibri" w:eastAsia="Calibri" w:hAnsi="Calibri" w:cs="Calibri"/>
          <w:color w:val="000000" w:themeColor="text1"/>
        </w:rPr>
        <w:t xml:space="preserve"> </w:t>
      </w:r>
    </w:p>
    <w:p w14:paraId="3DF7E0E1" w14:textId="3FA431AC" w:rsidR="000F5722" w:rsidRDefault="175F9312" w:rsidP="7247A384">
      <w:pPr>
        <w:widowControl w:val="0"/>
        <w:ind w:left="100" w:right="291"/>
        <w:rPr>
          <w:rFonts w:ascii="Calibri" w:eastAsia="Calibri" w:hAnsi="Calibri" w:cs="Calibri"/>
          <w:color w:val="000000" w:themeColor="text1"/>
        </w:rPr>
      </w:pPr>
      <w:r w:rsidRPr="7F986D58">
        <w:rPr>
          <w:rFonts w:ascii="Calibri" w:eastAsia="Calibri" w:hAnsi="Calibri" w:cs="Calibri"/>
          <w:color w:val="000000" w:themeColor="text1"/>
        </w:rPr>
        <w:t>This file provides materials and information for your use including:</w:t>
      </w:r>
    </w:p>
    <w:p w14:paraId="080FDC92" w14:textId="77777777" w:rsidR="00F1784E" w:rsidRDefault="0E1998BE" w:rsidP="7247A384">
      <w:pPr>
        <w:pStyle w:val="ListParagraph"/>
        <w:widowControl w:val="0"/>
        <w:numPr>
          <w:ilvl w:val="0"/>
          <w:numId w:val="35"/>
        </w:numPr>
        <w:spacing w:afterLines="60" w:after="144"/>
        <w:ind w:left="821" w:right="291"/>
        <w:rPr>
          <w:rFonts w:ascii="Calibri" w:eastAsia="Calibri" w:hAnsi="Calibri" w:cs="Calibri"/>
          <w:color w:val="000000" w:themeColor="text1"/>
        </w:rPr>
      </w:pPr>
      <w:r w:rsidRPr="7F986D58">
        <w:rPr>
          <w:rFonts w:ascii="Calibri" w:eastAsia="Calibri" w:hAnsi="Calibri" w:cs="Calibri"/>
          <w:color w:val="000000" w:themeColor="text1"/>
        </w:rPr>
        <w:t xml:space="preserve">Project </w:t>
      </w:r>
      <w:r w:rsidR="161EA5C3" w:rsidRPr="7F986D58">
        <w:rPr>
          <w:rFonts w:ascii="Calibri" w:eastAsia="Calibri" w:hAnsi="Calibri" w:cs="Calibri"/>
          <w:color w:val="000000" w:themeColor="text1"/>
        </w:rPr>
        <w:t>Background</w:t>
      </w:r>
      <w:r w:rsidR="21538672" w:rsidRPr="7F986D58">
        <w:rPr>
          <w:rFonts w:ascii="Calibri" w:eastAsia="Calibri" w:hAnsi="Calibri" w:cs="Calibri"/>
          <w:color w:val="000000" w:themeColor="text1"/>
        </w:rPr>
        <w:t xml:space="preserve">, </w:t>
      </w:r>
      <w:r w:rsidR="567AF126" w:rsidRPr="7F986D58">
        <w:rPr>
          <w:rFonts w:ascii="Calibri" w:eastAsia="Calibri" w:hAnsi="Calibri" w:cs="Calibri"/>
          <w:color w:val="000000" w:themeColor="text1"/>
        </w:rPr>
        <w:t xml:space="preserve">Messaging, </w:t>
      </w:r>
      <w:r w:rsidR="6AC48892" w:rsidRPr="7F986D58">
        <w:rPr>
          <w:rFonts w:ascii="Calibri" w:eastAsia="Calibri" w:hAnsi="Calibri" w:cs="Calibri"/>
          <w:color w:val="000000" w:themeColor="text1"/>
        </w:rPr>
        <w:t xml:space="preserve">and </w:t>
      </w:r>
      <w:r w:rsidR="567AF126" w:rsidRPr="7F986D58">
        <w:rPr>
          <w:rFonts w:ascii="Calibri" w:eastAsia="Calibri" w:hAnsi="Calibri" w:cs="Calibri"/>
          <w:color w:val="000000" w:themeColor="text1"/>
        </w:rPr>
        <w:t>Facts</w:t>
      </w:r>
      <w:r w:rsidR="57769261" w:rsidRPr="7F986D58">
        <w:rPr>
          <w:rFonts w:ascii="Calibri" w:eastAsia="Calibri" w:hAnsi="Calibri" w:cs="Calibri"/>
          <w:color w:val="000000" w:themeColor="text1"/>
        </w:rPr>
        <w:t xml:space="preserve"> </w:t>
      </w:r>
      <w:r w:rsidR="71461A49" w:rsidRPr="7F986D58">
        <w:rPr>
          <w:rFonts w:ascii="Calibri" w:eastAsia="Calibri" w:hAnsi="Calibri" w:cs="Calibri"/>
          <w:color w:val="000000" w:themeColor="text1"/>
        </w:rPr>
        <w:t xml:space="preserve">including Carbon Day 2023 </w:t>
      </w:r>
    </w:p>
    <w:p w14:paraId="7443C0F4" w14:textId="44204937" w:rsidR="78982EA9" w:rsidRDefault="78982EA9" w:rsidP="7F986D58">
      <w:pPr>
        <w:pStyle w:val="ListParagraph"/>
        <w:widowControl w:val="0"/>
        <w:numPr>
          <w:ilvl w:val="0"/>
          <w:numId w:val="35"/>
        </w:numPr>
        <w:spacing w:afterLines="60" w:after="144"/>
        <w:ind w:left="821" w:right="291"/>
      </w:pPr>
      <w:r w:rsidRPr="7F986D58">
        <w:rPr>
          <w:rFonts w:ascii="Calibri" w:eastAsia="Calibri" w:hAnsi="Calibri" w:cs="Calibri"/>
          <w:color w:val="000000" w:themeColor="text1"/>
        </w:rPr>
        <w:t>Images, Sample Posts, and Credit Lines</w:t>
      </w:r>
    </w:p>
    <w:p w14:paraId="7BE572B3" w14:textId="7CDED6DA" w:rsidR="000F5722" w:rsidRDefault="5B221F08" w:rsidP="7247A384">
      <w:pPr>
        <w:pStyle w:val="ListParagraph"/>
        <w:widowControl w:val="0"/>
        <w:numPr>
          <w:ilvl w:val="0"/>
          <w:numId w:val="33"/>
        </w:numPr>
        <w:spacing w:afterLines="60" w:after="144"/>
        <w:ind w:left="821" w:right="291"/>
        <w:rPr>
          <w:rFonts w:ascii="Calibri" w:eastAsia="Calibri" w:hAnsi="Calibri" w:cs="Calibri"/>
          <w:color w:val="000000" w:themeColor="text1"/>
        </w:rPr>
      </w:pPr>
      <w:r w:rsidRPr="7F986D58">
        <w:rPr>
          <w:rFonts w:ascii="Calibri" w:eastAsia="Calibri" w:hAnsi="Calibri" w:cs="Calibri"/>
          <w:color w:val="000000" w:themeColor="text1"/>
        </w:rPr>
        <w:t>Links to websites</w:t>
      </w:r>
      <w:r w:rsidR="23382967" w:rsidRPr="7F986D58">
        <w:rPr>
          <w:rFonts w:ascii="Calibri" w:eastAsia="Calibri" w:hAnsi="Calibri" w:cs="Calibri"/>
          <w:color w:val="000000" w:themeColor="text1"/>
        </w:rPr>
        <w:t xml:space="preserve"> </w:t>
      </w:r>
      <w:r w:rsidR="1122F398" w:rsidRPr="7F986D58">
        <w:rPr>
          <w:rFonts w:ascii="Calibri" w:eastAsia="Calibri" w:hAnsi="Calibri" w:cs="Calibri"/>
          <w:color w:val="000000" w:themeColor="text1"/>
        </w:rPr>
        <w:t>with</w:t>
      </w:r>
      <w:r w:rsidR="51F520D7" w:rsidRPr="7F986D58">
        <w:rPr>
          <w:rFonts w:ascii="Calibri" w:eastAsia="Calibri" w:hAnsi="Calibri" w:cs="Calibri"/>
          <w:color w:val="000000" w:themeColor="text1"/>
        </w:rPr>
        <w:t xml:space="preserve"> </w:t>
      </w:r>
      <w:r w:rsidR="24DEA579" w:rsidRPr="7F986D58">
        <w:rPr>
          <w:rFonts w:ascii="Calibri" w:eastAsia="Calibri" w:hAnsi="Calibri" w:cs="Calibri"/>
          <w:color w:val="000000" w:themeColor="text1"/>
        </w:rPr>
        <w:t>CIP</w:t>
      </w:r>
      <w:r w:rsidR="4C9BAA24" w:rsidRPr="7F986D58">
        <w:rPr>
          <w:rFonts w:ascii="Calibri" w:eastAsia="Calibri" w:hAnsi="Calibri" w:cs="Calibri"/>
          <w:color w:val="000000" w:themeColor="text1"/>
        </w:rPr>
        <w:t xml:space="preserve"> </w:t>
      </w:r>
      <w:r w:rsidR="11187C5E" w:rsidRPr="7F986D58">
        <w:rPr>
          <w:rFonts w:ascii="Calibri" w:eastAsia="Calibri" w:hAnsi="Calibri" w:cs="Calibri"/>
          <w:color w:val="000000" w:themeColor="text1"/>
        </w:rPr>
        <w:t xml:space="preserve">2023 </w:t>
      </w:r>
      <w:r w:rsidR="11BC1BBA" w:rsidRPr="7F986D58">
        <w:rPr>
          <w:rFonts w:ascii="Calibri" w:eastAsia="Calibri" w:hAnsi="Calibri" w:cs="Calibri"/>
          <w:color w:val="000000" w:themeColor="text1"/>
        </w:rPr>
        <w:t xml:space="preserve">Fact Sheet </w:t>
      </w:r>
      <w:r w:rsidR="087E6DEE" w:rsidRPr="7F986D58">
        <w:rPr>
          <w:rFonts w:ascii="Calibri" w:eastAsia="Calibri" w:hAnsi="Calibri" w:cs="Calibri"/>
          <w:color w:val="000000" w:themeColor="text1"/>
        </w:rPr>
        <w:t xml:space="preserve">of </w:t>
      </w:r>
      <w:r w:rsidR="557E58B2" w:rsidRPr="7F986D58">
        <w:rPr>
          <w:rFonts w:ascii="Calibri" w:eastAsia="Calibri" w:hAnsi="Calibri" w:cs="Calibri"/>
          <w:color w:val="000000" w:themeColor="text1"/>
        </w:rPr>
        <w:t xml:space="preserve">full project </w:t>
      </w:r>
      <w:r w:rsidR="087E6DEE" w:rsidRPr="7F986D58">
        <w:rPr>
          <w:rFonts w:ascii="Calibri" w:eastAsia="Calibri" w:hAnsi="Calibri" w:cs="Calibri"/>
          <w:color w:val="000000" w:themeColor="text1"/>
        </w:rPr>
        <w:t xml:space="preserve">results </w:t>
      </w:r>
      <w:r w:rsidRPr="7F986D58">
        <w:rPr>
          <w:rFonts w:ascii="Calibri" w:eastAsia="Calibri" w:hAnsi="Calibri" w:cs="Calibri"/>
          <w:color w:val="000000" w:themeColor="text1"/>
        </w:rPr>
        <w:t xml:space="preserve">and promotional New Buildings Institute blog </w:t>
      </w:r>
    </w:p>
    <w:p w14:paraId="7C3F9024" w14:textId="4E9701E8" w:rsidR="000F5722" w:rsidRDefault="175F9312" w:rsidP="7247A384">
      <w:pPr>
        <w:pStyle w:val="ListParagraph"/>
        <w:widowControl w:val="0"/>
        <w:numPr>
          <w:ilvl w:val="0"/>
          <w:numId w:val="33"/>
        </w:numPr>
        <w:spacing w:afterLines="60" w:after="144"/>
        <w:ind w:left="821" w:right="291"/>
        <w:rPr>
          <w:rFonts w:ascii="Calibri" w:eastAsia="Calibri" w:hAnsi="Calibri" w:cs="Calibri"/>
          <w:color w:val="000000" w:themeColor="text1"/>
        </w:rPr>
      </w:pPr>
      <w:r w:rsidRPr="7F986D58">
        <w:rPr>
          <w:rFonts w:ascii="Calibri" w:eastAsia="Calibri" w:hAnsi="Calibri" w:cs="Calibri"/>
          <w:color w:val="000000" w:themeColor="text1"/>
        </w:rPr>
        <w:t xml:space="preserve">List of Participants who opted to publicly share their </w:t>
      </w:r>
      <w:r w:rsidR="000B6A6E" w:rsidRPr="7F986D58">
        <w:rPr>
          <w:rFonts w:ascii="Calibri" w:eastAsia="Calibri" w:hAnsi="Calibri" w:cs="Calibri"/>
          <w:color w:val="000000" w:themeColor="text1"/>
        </w:rPr>
        <w:t xml:space="preserve">organization’s </w:t>
      </w:r>
      <w:proofErr w:type="gramStart"/>
      <w:r w:rsidRPr="7F986D58">
        <w:rPr>
          <w:rFonts w:ascii="Calibri" w:eastAsia="Calibri" w:hAnsi="Calibri" w:cs="Calibri"/>
          <w:color w:val="000000" w:themeColor="text1"/>
        </w:rPr>
        <w:t>name</w:t>
      </w:r>
      <w:proofErr w:type="gramEnd"/>
    </w:p>
    <w:p w14:paraId="2F6ED944" w14:textId="185256C3" w:rsidR="000F5722" w:rsidRDefault="000F5722" w:rsidP="7247A384">
      <w:pPr>
        <w:pStyle w:val="Heading2"/>
        <w:widowControl w:val="0"/>
        <w:spacing w:after="120"/>
        <w:ind w:firstLine="90"/>
        <w:rPr>
          <w:rFonts w:ascii="Inter" w:eastAsia="Inter" w:hAnsi="Inter" w:cs="Inter"/>
          <w:b/>
          <w:bCs/>
          <w:color w:val="000000" w:themeColor="text1"/>
          <w:sz w:val="24"/>
          <w:szCs w:val="24"/>
        </w:rPr>
      </w:pPr>
    </w:p>
    <w:p w14:paraId="465D3C9C" w14:textId="6A453C54" w:rsidR="000F5722" w:rsidRDefault="47D9B000" w:rsidP="7247A384">
      <w:pPr>
        <w:pStyle w:val="Heading2"/>
        <w:widowControl w:val="0"/>
        <w:spacing w:after="120"/>
        <w:ind w:firstLine="90"/>
        <w:rPr>
          <w:rFonts w:ascii="Inter" w:eastAsia="Inter" w:hAnsi="Inter" w:cs="Inter"/>
          <w:b/>
          <w:bCs/>
          <w:color w:val="000000" w:themeColor="text1"/>
          <w:sz w:val="24"/>
          <w:szCs w:val="24"/>
        </w:rPr>
      </w:pPr>
      <w:r w:rsidRPr="7F986D58">
        <w:rPr>
          <w:rFonts w:ascii="Inter" w:eastAsia="Inter" w:hAnsi="Inter" w:cs="Inter"/>
          <w:b/>
          <w:bCs/>
          <w:color w:val="000000" w:themeColor="text1"/>
          <w:sz w:val="24"/>
          <w:szCs w:val="24"/>
        </w:rPr>
        <w:t>PROJECT BACKGROUND</w:t>
      </w:r>
    </w:p>
    <w:p w14:paraId="3D1D8462" w14:textId="45A16C6F" w:rsidR="000F5722" w:rsidRDefault="21350236" w:rsidP="7247A384">
      <w:pPr>
        <w:widowControl w:val="0"/>
        <w:spacing w:after="120"/>
        <w:ind w:left="90"/>
        <w:rPr>
          <w:rFonts w:ascii="Calibri" w:eastAsia="Calibri" w:hAnsi="Calibri" w:cs="Calibri"/>
          <w:color w:val="000000" w:themeColor="text1"/>
        </w:rPr>
      </w:pPr>
      <w:r w:rsidRPr="7F986D58">
        <w:rPr>
          <w:rFonts w:ascii="Calibri" w:eastAsia="Calibri" w:hAnsi="Calibri" w:cs="Calibri"/>
          <w:color w:val="000000" w:themeColor="text1"/>
        </w:rPr>
        <w:t xml:space="preserve">Energy use in buildings is one of the largest sources of carbon emissions worldwide. The buildings for museums, zoos and aquariums, gardens and historic sites use significant energy to light their gallery spaces, manage the temperature and humidity of their collections, and to power their shops, cafés, staff offices, and event spaces. Measuring and understanding energy use in museum buildings is both a high-return and low-risk effort for individual organizations, and sector-wide it has the potential for powerful collective action. </w:t>
      </w:r>
    </w:p>
    <w:p w14:paraId="7D59E41E" w14:textId="57E9DEA3" w:rsidR="000F5722" w:rsidRDefault="21350236" w:rsidP="7F986D58">
      <w:pPr>
        <w:pStyle w:val="Heading1"/>
        <w:keepNext w:val="0"/>
        <w:keepLines w:val="0"/>
        <w:widowControl w:val="0"/>
        <w:spacing w:before="0" w:after="120"/>
        <w:ind w:left="90"/>
        <w:rPr>
          <w:rFonts w:asciiTheme="minorHAnsi" w:eastAsiaTheme="minorEastAsia" w:hAnsiTheme="minorHAnsi" w:cstheme="minorBidi"/>
          <w:color w:val="000000" w:themeColor="text1"/>
          <w:sz w:val="22"/>
          <w:szCs w:val="22"/>
        </w:rPr>
      </w:pPr>
      <w:r w:rsidRPr="7F986D58">
        <w:rPr>
          <w:rFonts w:asciiTheme="minorHAnsi" w:eastAsiaTheme="minorEastAsia" w:hAnsiTheme="minorHAnsi" w:cstheme="minorBidi"/>
          <w:color w:val="000000" w:themeColor="text1"/>
          <w:sz w:val="22"/>
          <w:szCs w:val="22"/>
        </w:rPr>
        <w:t xml:space="preserve">The Carbon Inventory Project (CIP) </w:t>
      </w:r>
      <w:r w:rsidR="5F77C61F" w:rsidRPr="7F986D58">
        <w:rPr>
          <w:rFonts w:asciiTheme="minorHAnsi" w:eastAsiaTheme="minorEastAsia" w:hAnsiTheme="minorHAnsi" w:cstheme="minorBidi"/>
          <w:color w:val="000000" w:themeColor="text1"/>
          <w:sz w:val="22"/>
          <w:szCs w:val="22"/>
        </w:rPr>
        <w:t>2023 helped</w:t>
      </w:r>
      <w:r w:rsidRPr="7F986D58">
        <w:rPr>
          <w:rFonts w:asciiTheme="minorHAnsi" w:eastAsiaTheme="minorEastAsia" w:hAnsiTheme="minorHAnsi" w:cstheme="minorBidi"/>
          <w:color w:val="000000" w:themeColor="text1"/>
          <w:sz w:val="22"/>
          <w:szCs w:val="22"/>
        </w:rPr>
        <w:t xml:space="preserve"> cultural organizations learn to measure, understand, and report their annual energy use. Participating organizations contribute</w:t>
      </w:r>
      <w:r w:rsidR="071D8F17" w:rsidRPr="7F986D58">
        <w:rPr>
          <w:rFonts w:asciiTheme="minorHAnsi" w:eastAsiaTheme="minorEastAsia" w:hAnsiTheme="minorHAnsi" w:cstheme="minorBidi"/>
          <w:color w:val="000000" w:themeColor="text1"/>
          <w:sz w:val="22"/>
          <w:szCs w:val="22"/>
        </w:rPr>
        <w:t>d</w:t>
      </w:r>
      <w:r w:rsidRPr="7F986D58">
        <w:rPr>
          <w:rFonts w:asciiTheme="minorHAnsi" w:eastAsiaTheme="minorEastAsia" w:hAnsiTheme="minorHAnsi" w:cstheme="minorBidi"/>
          <w:color w:val="000000" w:themeColor="text1"/>
          <w:sz w:val="22"/>
          <w:szCs w:val="22"/>
        </w:rPr>
        <w:t xml:space="preserve"> their 2022 calendar-year results to the first U.S. cultural sector carbon footprint. Totals </w:t>
      </w:r>
      <w:r w:rsidR="17B33089" w:rsidRPr="7F986D58">
        <w:rPr>
          <w:rFonts w:asciiTheme="minorHAnsi" w:eastAsiaTheme="minorEastAsia" w:hAnsiTheme="minorHAnsi" w:cstheme="minorBidi"/>
          <w:color w:val="000000" w:themeColor="text1"/>
          <w:sz w:val="22"/>
          <w:szCs w:val="22"/>
        </w:rPr>
        <w:t>were</w:t>
      </w:r>
      <w:r w:rsidRPr="7F986D58">
        <w:rPr>
          <w:rFonts w:asciiTheme="minorHAnsi" w:eastAsiaTheme="minorEastAsia" w:hAnsiTheme="minorHAnsi" w:cstheme="minorBidi"/>
          <w:color w:val="000000" w:themeColor="text1"/>
          <w:sz w:val="22"/>
          <w:szCs w:val="22"/>
        </w:rPr>
        <w:t xml:space="preserve"> announced on the first annual Carbon Day, June 16, 2023. With funding from an IMLS National Leadership grant, project leads Environment &amp; Culture Partners, New Buildings Institute, and New England Museum Association </w:t>
      </w:r>
      <w:r w:rsidR="1EAE5478" w:rsidRPr="7F986D58">
        <w:rPr>
          <w:rFonts w:asciiTheme="minorHAnsi" w:eastAsiaTheme="minorEastAsia" w:hAnsiTheme="minorHAnsi" w:cstheme="minorBidi"/>
          <w:color w:val="000000" w:themeColor="text1"/>
          <w:sz w:val="22"/>
          <w:szCs w:val="22"/>
        </w:rPr>
        <w:t>offered</w:t>
      </w:r>
      <w:r w:rsidRPr="7F986D58">
        <w:rPr>
          <w:rFonts w:asciiTheme="minorHAnsi" w:eastAsiaTheme="minorEastAsia" w:hAnsiTheme="minorHAnsi" w:cstheme="minorBidi"/>
          <w:color w:val="000000" w:themeColor="text1"/>
          <w:sz w:val="22"/>
          <w:szCs w:val="22"/>
        </w:rPr>
        <w:t xml:space="preserve"> free monthly presentations, office hours, and guidance using the EPA’s </w:t>
      </w:r>
      <w:r w:rsidR="2D957843" w:rsidRPr="7F986D58">
        <w:rPr>
          <w:rFonts w:asciiTheme="minorHAnsi" w:eastAsiaTheme="minorEastAsia" w:hAnsiTheme="minorHAnsi" w:cstheme="minorBidi"/>
          <w:color w:val="333333"/>
          <w:sz w:val="22"/>
          <w:szCs w:val="22"/>
        </w:rPr>
        <w:t xml:space="preserve">ENERGY STAR® Portfolio Manager® </w:t>
      </w:r>
      <w:r w:rsidRPr="7F986D58">
        <w:rPr>
          <w:rFonts w:asciiTheme="minorHAnsi" w:eastAsiaTheme="minorEastAsia" w:hAnsiTheme="minorHAnsi" w:cstheme="minorBidi"/>
          <w:color w:val="000000" w:themeColor="text1"/>
          <w:sz w:val="22"/>
          <w:szCs w:val="22"/>
        </w:rPr>
        <w:t>reporting tool.</w:t>
      </w:r>
    </w:p>
    <w:p w14:paraId="07D51D9E" w14:textId="5FF7B416" w:rsidR="000F5722" w:rsidRDefault="6FDA33C2" w:rsidP="7F986D58">
      <w:pPr>
        <w:widowControl w:val="0"/>
        <w:spacing w:after="0"/>
        <w:ind w:left="90"/>
        <w:rPr>
          <w:rFonts w:eastAsiaTheme="minorEastAsia"/>
          <w:color w:val="000000" w:themeColor="text1"/>
        </w:rPr>
      </w:pPr>
      <w:r w:rsidRPr="7F986D58">
        <w:rPr>
          <w:rFonts w:eastAsiaTheme="minorEastAsia"/>
          <w:color w:val="000000" w:themeColor="text1"/>
        </w:rPr>
        <w:t>Energy monitoring is a</w:t>
      </w:r>
      <w:r w:rsidR="21350236" w:rsidRPr="7F986D58">
        <w:rPr>
          <w:rFonts w:eastAsiaTheme="minorEastAsia"/>
          <w:color w:val="000000" w:themeColor="text1"/>
        </w:rPr>
        <w:t xml:space="preserve"> collective action for collective good, and it benefits individual</w:t>
      </w:r>
      <w:r w:rsidR="00BA6C9C" w:rsidRPr="7F986D58">
        <w:rPr>
          <w:rFonts w:eastAsiaTheme="minorEastAsia"/>
          <w:color w:val="000000" w:themeColor="text1"/>
        </w:rPr>
        <w:t xml:space="preserve"> cultural</w:t>
      </w:r>
      <w:r w:rsidR="21350236" w:rsidRPr="7F986D58">
        <w:rPr>
          <w:rFonts w:eastAsiaTheme="minorEastAsia"/>
          <w:color w:val="000000" w:themeColor="text1"/>
        </w:rPr>
        <w:t xml:space="preserve"> organization</w:t>
      </w:r>
      <w:r w:rsidR="000D08AD" w:rsidRPr="7F986D58">
        <w:rPr>
          <w:rFonts w:eastAsiaTheme="minorEastAsia"/>
          <w:color w:val="000000" w:themeColor="text1"/>
        </w:rPr>
        <w:t>s</w:t>
      </w:r>
      <w:r w:rsidR="21350236" w:rsidRPr="7F986D58">
        <w:rPr>
          <w:rFonts w:eastAsiaTheme="minorEastAsia"/>
          <w:color w:val="000000" w:themeColor="text1"/>
        </w:rPr>
        <w:t xml:space="preserve"> and </w:t>
      </w:r>
      <w:r w:rsidR="000D08AD" w:rsidRPr="7F986D58">
        <w:rPr>
          <w:rFonts w:eastAsiaTheme="minorEastAsia"/>
          <w:color w:val="000000" w:themeColor="text1"/>
        </w:rPr>
        <w:t xml:space="preserve">their </w:t>
      </w:r>
      <w:r w:rsidR="21350236" w:rsidRPr="7F986D58">
        <w:rPr>
          <w:rFonts w:eastAsiaTheme="minorEastAsia"/>
          <w:color w:val="000000" w:themeColor="text1"/>
        </w:rPr>
        <w:t>community. Understanding how energy is used in building(s) may help target opportunities to save money, as well as create avenues to new funders and funding opportunities. It has the added benefit of preparing organization</w:t>
      </w:r>
      <w:r w:rsidR="005D3450" w:rsidRPr="7F986D58">
        <w:rPr>
          <w:rFonts w:eastAsiaTheme="minorEastAsia"/>
          <w:color w:val="000000" w:themeColor="text1"/>
        </w:rPr>
        <w:t>s</w:t>
      </w:r>
      <w:r w:rsidR="21350236" w:rsidRPr="7F986D58">
        <w:rPr>
          <w:rFonts w:eastAsiaTheme="minorEastAsia"/>
          <w:color w:val="000000" w:themeColor="text1"/>
        </w:rPr>
        <w:t xml:space="preserve"> for compliance with new or upcoming building codes and energy regulations.</w:t>
      </w:r>
      <w:r w:rsidR="00F33DA3" w:rsidRPr="7F986D58">
        <w:rPr>
          <w:rFonts w:eastAsiaTheme="minorEastAsia"/>
          <w:color w:val="000000" w:themeColor="text1"/>
        </w:rPr>
        <w:t xml:space="preserve"> </w:t>
      </w:r>
      <w:r w:rsidR="00123909" w:rsidRPr="7F986D58">
        <w:rPr>
          <w:rFonts w:eastAsiaTheme="minorEastAsia"/>
          <w:color w:val="000000" w:themeColor="text1"/>
        </w:rPr>
        <w:t xml:space="preserve">The public expects </w:t>
      </w:r>
      <w:r w:rsidR="003653ED" w:rsidRPr="7F986D58">
        <w:rPr>
          <w:rFonts w:eastAsiaTheme="minorEastAsia"/>
          <w:color w:val="000000" w:themeColor="text1"/>
        </w:rPr>
        <w:t>climate leadership from cultural organization</w:t>
      </w:r>
      <w:r w:rsidR="003C3361" w:rsidRPr="7F986D58">
        <w:rPr>
          <w:rFonts w:eastAsiaTheme="minorEastAsia"/>
          <w:color w:val="000000" w:themeColor="text1"/>
        </w:rPr>
        <w:t>s</w:t>
      </w:r>
      <w:r w:rsidR="00294410" w:rsidRPr="7F986D58">
        <w:rPr>
          <w:rFonts w:eastAsiaTheme="minorEastAsia"/>
          <w:color w:val="000000" w:themeColor="text1"/>
        </w:rPr>
        <w:t xml:space="preserve"> </w:t>
      </w:r>
      <w:r w:rsidR="00F23DE2" w:rsidRPr="7F986D58">
        <w:rPr>
          <w:rFonts w:eastAsiaTheme="minorEastAsia"/>
          <w:color w:val="000000" w:themeColor="text1"/>
        </w:rPr>
        <w:t>so</w:t>
      </w:r>
      <w:r w:rsidR="21350236" w:rsidRPr="7F986D58">
        <w:rPr>
          <w:rFonts w:eastAsiaTheme="minorEastAsia"/>
          <w:color w:val="000000" w:themeColor="text1"/>
        </w:rPr>
        <w:t xml:space="preserve"> </w:t>
      </w:r>
      <w:r w:rsidR="000D08AD" w:rsidRPr="7F986D58">
        <w:rPr>
          <w:rFonts w:eastAsiaTheme="minorEastAsia"/>
          <w:color w:val="000000" w:themeColor="text1"/>
        </w:rPr>
        <w:t>w</w:t>
      </w:r>
      <w:r w:rsidR="21350236" w:rsidRPr="7F986D58">
        <w:rPr>
          <w:rFonts w:eastAsiaTheme="minorEastAsia"/>
          <w:color w:val="000000" w:themeColor="text1"/>
        </w:rPr>
        <w:t>hile doing this work,</w:t>
      </w:r>
      <w:r w:rsidR="006A41DB" w:rsidRPr="7F986D58">
        <w:rPr>
          <w:rFonts w:eastAsiaTheme="minorEastAsia"/>
          <w:color w:val="000000" w:themeColor="text1"/>
        </w:rPr>
        <w:t xml:space="preserve"> organizations </w:t>
      </w:r>
      <w:proofErr w:type="gramStart"/>
      <w:r w:rsidR="006A41DB" w:rsidRPr="7F986D58">
        <w:rPr>
          <w:rFonts w:eastAsiaTheme="minorEastAsia"/>
          <w:color w:val="000000" w:themeColor="text1"/>
        </w:rPr>
        <w:t>have the opportunity to</w:t>
      </w:r>
      <w:proofErr w:type="gramEnd"/>
      <w:r w:rsidR="21350236" w:rsidRPr="7F986D58">
        <w:rPr>
          <w:rFonts w:eastAsiaTheme="minorEastAsia"/>
          <w:color w:val="000000" w:themeColor="text1"/>
        </w:rPr>
        <w:t xml:space="preserve"> mode climate awareness, action, and resiliency for </w:t>
      </w:r>
      <w:r w:rsidR="006A41DB" w:rsidRPr="7F986D58">
        <w:rPr>
          <w:rFonts w:eastAsiaTheme="minorEastAsia"/>
          <w:color w:val="000000" w:themeColor="text1"/>
        </w:rPr>
        <w:t xml:space="preserve">their </w:t>
      </w:r>
      <w:r w:rsidR="21350236" w:rsidRPr="7F986D58">
        <w:rPr>
          <w:rFonts w:eastAsiaTheme="minorEastAsia"/>
          <w:color w:val="000000" w:themeColor="text1"/>
        </w:rPr>
        <w:t>community</w:t>
      </w:r>
      <w:r w:rsidR="001641BB" w:rsidRPr="7F986D58">
        <w:rPr>
          <w:rFonts w:eastAsiaTheme="minorEastAsia"/>
          <w:color w:val="000000" w:themeColor="text1"/>
        </w:rPr>
        <w:t>.</w:t>
      </w:r>
    </w:p>
    <w:p w14:paraId="39EF7150" w14:textId="0D0719F3" w:rsidR="000F5722" w:rsidRDefault="000F5722" w:rsidP="7247A384">
      <w:pPr>
        <w:pStyle w:val="Heading2"/>
        <w:widowControl w:val="0"/>
        <w:spacing w:after="120"/>
        <w:ind w:left="460"/>
        <w:rPr>
          <w:rFonts w:ascii="Inter" w:eastAsia="Inter" w:hAnsi="Inter" w:cs="Inter"/>
          <w:b/>
          <w:bCs/>
          <w:color w:val="000000" w:themeColor="text1"/>
          <w:sz w:val="24"/>
          <w:szCs w:val="24"/>
        </w:rPr>
      </w:pPr>
    </w:p>
    <w:p w14:paraId="7E0D6E87" w14:textId="5C50140C" w:rsidR="000F5722" w:rsidRDefault="175F9312" w:rsidP="7247A384">
      <w:pPr>
        <w:pStyle w:val="Heading2"/>
        <w:widowControl w:val="0"/>
        <w:spacing w:after="120"/>
        <w:rPr>
          <w:rFonts w:ascii="Inter" w:eastAsia="Inter" w:hAnsi="Inter" w:cs="Inter"/>
          <w:b/>
          <w:bCs/>
          <w:color w:val="000000" w:themeColor="text1"/>
          <w:sz w:val="24"/>
          <w:szCs w:val="24"/>
        </w:rPr>
      </w:pPr>
      <w:r w:rsidRPr="7F986D58">
        <w:rPr>
          <w:rFonts w:ascii="Inter" w:eastAsia="Inter" w:hAnsi="Inter" w:cs="Inter"/>
          <w:b/>
          <w:bCs/>
          <w:color w:val="000000" w:themeColor="text1"/>
          <w:sz w:val="24"/>
          <w:szCs w:val="24"/>
        </w:rPr>
        <w:t>MESSAGING</w:t>
      </w:r>
    </w:p>
    <w:p w14:paraId="1078FAEA" w14:textId="36685860" w:rsidR="000F5722" w:rsidRDefault="175F9312" w:rsidP="7247A384">
      <w:pPr>
        <w:pStyle w:val="ListParagraph"/>
        <w:widowControl w:val="0"/>
        <w:numPr>
          <w:ilvl w:val="0"/>
          <w:numId w:val="33"/>
        </w:numPr>
        <w:spacing w:after="120"/>
        <w:rPr>
          <w:rFonts w:ascii="Calibri" w:eastAsia="Calibri" w:hAnsi="Calibri" w:cs="Calibri"/>
          <w:color w:val="000000" w:themeColor="text1"/>
        </w:rPr>
      </w:pPr>
      <w:r w:rsidRPr="7F986D58">
        <w:rPr>
          <w:rFonts w:ascii="Calibri" w:eastAsia="Calibri" w:hAnsi="Calibri" w:cs="Calibri"/>
          <w:color w:val="000000" w:themeColor="text1"/>
        </w:rPr>
        <w:t>For individual institutions, benchmarking energy data is a high-return, low-risk effort museums with multiple benefits:</w:t>
      </w:r>
    </w:p>
    <w:p w14:paraId="4960B349" w14:textId="092C7689" w:rsidR="000F5722" w:rsidRDefault="175F9312" w:rsidP="7247A384">
      <w:pPr>
        <w:pStyle w:val="ListParagraph"/>
        <w:widowControl w:val="0"/>
        <w:numPr>
          <w:ilvl w:val="1"/>
          <w:numId w:val="33"/>
        </w:numPr>
        <w:spacing w:after="120"/>
        <w:rPr>
          <w:rFonts w:ascii="Calibri" w:eastAsia="Calibri" w:hAnsi="Calibri" w:cs="Calibri"/>
          <w:color w:val="000000" w:themeColor="text1"/>
        </w:rPr>
      </w:pPr>
      <w:r w:rsidRPr="7F986D58">
        <w:rPr>
          <w:rFonts w:ascii="Calibri" w:eastAsia="Calibri" w:hAnsi="Calibri" w:cs="Calibri"/>
          <w:color w:val="000000" w:themeColor="text1"/>
        </w:rPr>
        <w:t>Better energy and carbon management decisions</w:t>
      </w:r>
    </w:p>
    <w:p w14:paraId="4B1BC7BE" w14:textId="50EA2DDF" w:rsidR="000F5722" w:rsidRDefault="175F9312" w:rsidP="7247A384">
      <w:pPr>
        <w:pStyle w:val="ListParagraph"/>
        <w:widowControl w:val="0"/>
        <w:numPr>
          <w:ilvl w:val="1"/>
          <w:numId w:val="33"/>
        </w:numPr>
        <w:spacing w:after="120"/>
        <w:rPr>
          <w:rFonts w:ascii="Calibri" w:eastAsia="Calibri" w:hAnsi="Calibri" w:cs="Calibri"/>
          <w:color w:val="000000" w:themeColor="text1"/>
        </w:rPr>
      </w:pPr>
      <w:r w:rsidRPr="7F986D58">
        <w:rPr>
          <w:rFonts w:ascii="Calibri" w:eastAsia="Calibri" w:hAnsi="Calibri" w:cs="Calibri"/>
          <w:color w:val="000000" w:themeColor="text1"/>
        </w:rPr>
        <w:lastRenderedPageBreak/>
        <w:t>Saving money</w:t>
      </w:r>
    </w:p>
    <w:p w14:paraId="59DBB6A6" w14:textId="710B4951" w:rsidR="000F5722" w:rsidRDefault="175F9312" w:rsidP="7247A384">
      <w:pPr>
        <w:pStyle w:val="ListParagraph"/>
        <w:widowControl w:val="0"/>
        <w:numPr>
          <w:ilvl w:val="1"/>
          <w:numId w:val="33"/>
        </w:numPr>
        <w:spacing w:after="120"/>
        <w:rPr>
          <w:rFonts w:ascii="Calibri" w:eastAsia="Calibri" w:hAnsi="Calibri" w:cs="Calibri"/>
          <w:color w:val="000000" w:themeColor="text1"/>
        </w:rPr>
      </w:pPr>
      <w:r w:rsidRPr="7F986D58">
        <w:rPr>
          <w:rFonts w:ascii="Calibri" w:eastAsia="Calibri" w:hAnsi="Calibri" w:cs="Calibri"/>
          <w:color w:val="000000" w:themeColor="text1"/>
        </w:rPr>
        <w:t>Decreasing their carbon footprint</w:t>
      </w:r>
    </w:p>
    <w:p w14:paraId="3CFEC8B4" w14:textId="34400796" w:rsidR="000F5722" w:rsidRDefault="175F9312" w:rsidP="7247A384">
      <w:pPr>
        <w:pStyle w:val="ListParagraph"/>
        <w:widowControl w:val="0"/>
        <w:numPr>
          <w:ilvl w:val="1"/>
          <w:numId w:val="33"/>
        </w:numPr>
        <w:spacing w:after="120"/>
        <w:rPr>
          <w:rFonts w:ascii="Calibri" w:eastAsia="Calibri" w:hAnsi="Calibri" w:cs="Calibri"/>
          <w:color w:val="000000" w:themeColor="text1"/>
        </w:rPr>
      </w:pPr>
      <w:r w:rsidRPr="7F986D58">
        <w:rPr>
          <w:rFonts w:ascii="Calibri" w:eastAsia="Calibri" w:hAnsi="Calibri" w:cs="Calibri"/>
          <w:color w:val="000000" w:themeColor="text1"/>
        </w:rPr>
        <w:t>Preparing for pending building-related local policies</w:t>
      </w:r>
      <w:r w:rsidR="002B0B74" w:rsidRPr="7F986D58">
        <w:rPr>
          <w:rFonts w:ascii="Calibri" w:eastAsia="Calibri" w:hAnsi="Calibri" w:cs="Calibri"/>
          <w:color w:val="000000" w:themeColor="text1"/>
        </w:rPr>
        <w:t xml:space="preserve"> and </w:t>
      </w:r>
      <w:r w:rsidR="7C08EC71" w:rsidRPr="7F986D58">
        <w:rPr>
          <w:rFonts w:ascii="Calibri" w:eastAsia="Calibri" w:hAnsi="Calibri" w:cs="Calibri"/>
          <w:color w:val="000000" w:themeColor="text1"/>
        </w:rPr>
        <w:t xml:space="preserve">building </w:t>
      </w:r>
      <w:r w:rsidR="002B0B74" w:rsidRPr="7F986D58">
        <w:rPr>
          <w:rFonts w:ascii="Calibri" w:eastAsia="Calibri" w:hAnsi="Calibri" w:cs="Calibri"/>
          <w:color w:val="000000" w:themeColor="text1"/>
        </w:rPr>
        <w:t>codes</w:t>
      </w:r>
    </w:p>
    <w:p w14:paraId="5CE761BF" w14:textId="60B3B7C2" w:rsidR="000F5722" w:rsidRDefault="175F9312" w:rsidP="7F986D58">
      <w:pPr>
        <w:pStyle w:val="ListParagraph"/>
        <w:widowControl w:val="0"/>
        <w:numPr>
          <w:ilvl w:val="0"/>
          <w:numId w:val="33"/>
        </w:numPr>
        <w:spacing w:beforeAutospacing="1" w:after="120"/>
        <w:rPr>
          <w:rFonts w:ascii="Calibri" w:eastAsia="Calibri" w:hAnsi="Calibri" w:cs="Calibri"/>
          <w:color w:val="000000" w:themeColor="text1"/>
        </w:rPr>
      </w:pPr>
      <w:r w:rsidRPr="7F986D58">
        <w:rPr>
          <w:rFonts w:ascii="Calibri" w:eastAsia="Calibri" w:hAnsi="Calibri" w:cs="Calibri"/>
          <w:color w:val="000000" w:themeColor="text1"/>
        </w:rPr>
        <w:t>Understanding the scale of the cultural sector’s total emissions is important for defining the scope of change necessary, attracting funding for changes, and reporting on the success of both funding and effort.</w:t>
      </w:r>
    </w:p>
    <w:p w14:paraId="5239A458" w14:textId="22EBE666" w:rsidR="000F5722" w:rsidRDefault="175F9312" w:rsidP="7F986D58">
      <w:pPr>
        <w:pStyle w:val="ListParagraph"/>
        <w:widowControl w:val="0"/>
        <w:numPr>
          <w:ilvl w:val="0"/>
          <w:numId w:val="33"/>
        </w:numPr>
        <w:spacing w:beforeAutospacing="1" w:after="120"/>
        <w:rPr>
          <w:rFonts w:ascii="Calibri" w:eastAsia="Calibri" w:hAnsi="Calibri" w:cs="Calibri"/>
          <w:color w:val="000000" w:themeColor="text1"/>
        </w:rPr>
      </w:pPr>
      <w:r w:rsidRPr="7F986D58">
        <w:rPr>
          <w:rFonts w:ascii="Calibri" w:eastAsia="Calibri" w:hAnsi="Calibri" w:cs="Calibri"/>
          <w:color w:val="000000" w:themeColor="text1"/>
        </w:rPr>
        <w:t>Carbon Inventory Project participants represented a cohort of 80 museums, zoos, aquariums, historic sites, and science centers.</w:t>
      </w:r>
    </w:p>
    <w:p w14:paraId="7ED453FD" w14:textId="60F69EC8" w:rsidR="0FB7F4ED" w:rsidRDefault="0FB7F4ED" w:rsidP="7F986D58">
      <w:pPr>
        <w:pStyle w:val="ListParagraph"/>
        <w:numPr>
          <w:ilvl w:val="0"/>
          <w:numId w:val="33"/>
        </w:numPr>
      </w:pPr>
      <w:r w:rsidRPr="7F986D58">
        <w:rPr>
          <w:rFonts w:ascii="Calibri" w:eastAsia="Calibri" w:hAnsi="Calibri" w:cs="Calibri"/>
          <w:color w:val="000000" w:themeColor="text1"/>
        </w:rPr>
        <w:t xml:space="preserve">The 80 institutions who participated in CIP manage a combined 20 million square feet of conditioned space, which equates to more than 450 acres. </w:t>
      </w:r>
      <w:r w:rsidR="0BDA5324" w:rsidRPr="7F986D58">
        <w:rPr>
          <w:rFonts w:ascii="Calibri" w:eastAsia="Calibri" w:hAnsi="Calibri" w:cs="Calibri"/>
          <w:color w:val="000000" w:themeColor="text1"/>
        </w:rPr>
        <w:t>That's nearly the size of Disneyland Park and California Adventure combined or all of Disneyland in Anaheim, CA!</w:t>
      </w:r>
    </w:p>
    <w:p w14:paraId="61462156" w14:textId="3A1DD6A1" w:rsidR="0FB7F4ED" w:rsidRDefault="0FB7F4ED" w:rsidP="7F986D58">
      <w:pPr>
        <w:pStyle w:val="ListParagraph"/>
        <w:widowControl w:val="0"/>
        <w:numPr>
          <w:ilvl w:val="0"/>
          <w:numId w:val="33"/>
        </w:numPr>
        <w:spacing w:beforeAutospacing="1" w:after="120"/>
        <w:rPr>
          <w:rFonts w:ascii="Calibri" w:eastAsia="Calibri" w:hAnsi="Calibri" w:cs="Calibri"/>
          <w:color w:val="000000" w:themeColor="text1"/>
        </w:rPr>
      </w:pPr>
      <w:r w:rsidRPr="7F986D58">
        <w:rPr>
          <w:rFonts w:ascii="Calibri" w:eastAsia="Calibri" w:hAnsi="Calibri" w:cs="Calibri"/>
          <w:color w:val="000000" w:themeColor="text1"/>
        </w:rPr>
        <w:t xml:space="preserve">The collective greenhouse gas (GHG) emissions associated with the 2022 energy consumption of CIP participants were more than 187,000 metric tons CO2e. This is equivalent to the annual emissions of over 41,000 gasoline-powered passenger cars.    </w:t>
      </w:r>
    </w:p>
    <w:p w14:paraId="1901A765" w14:textId="04122453" w:rsidR="0FB7F4ED" w:rsidRDefault="0FB7F4ED" w:rsidP="7F986D58">
      <w:pPr>
        <w:pStyle w:val="ListParagraph"/>
        <w:widowControl w:val="0"/>
        <w:numPr>
          <w:ilvl w:val="0"/>
          <w:numId w:val="33"/>
        </w:numPr>
        <w:spacing w:beforeAutospacing="1" w:after="120"/>
        <w:rPr>
          <w:rFonts w:ascii="Calibri" w:eastAsia="Calibri" w:hAnsi="Calibri" w:cs="Calibri"/>
          <w:color w:val="000000" w:themeColor="text1"/>
        </w:rPr>
      </w:pPr>
      <w:r w:rsidRPr="7F986D58">
        <w:rPr>
          <w:rFonts w:ascii="Calibri" w:eastAsia="Calibri" w:hAnsi="Calibri" w:cs="Calibri"/>
          <w:color w:val="000000" w:themeColor="text1"/>
        </w:rPr>
        <w:t>CIP participants reported an average GHG intensity ranging from less than zero (due to onsite renewables) to approximately 4</w:t>
      </w:r>
      <w:r w:rsidR="141FAEC2" w:rsidRPr="7F986D58">
        <w:rPr>
          <w:rFonts w:ascii="Calibri" w:eastAsia="Calibri" w:hAnsi="Calibri" w:cs="Calibri"/>
          <w:color w:val="000000" w:themeColor="text1"/>
        </w:rPr>
        <w:t xml:space="preserve">9 </w:t>
      </w:r>
      <w:r w:rsidRPr="7F986D58">
        <w:rPr>
          <w:rFonts w:ascii="Calibri" w:eastAsia="Calibri" w:hAnsi="Calibri" w:cs="Calibri"/>
          <w:color w:val="000000" w:themeColor="text1"/>
        </w:rPr>
        <w:t>kgCO2e/ft2, with an overall average of around 9.6 kgCO2e/ft2. This metric will become increasingly important as more local jurisdictions adopt benchmarking requirements.</w:t>
      </w:r>
    </w:p>
    <w:p w14:paraId="4D289FB1" w14:textId="031F8E17" w:rsidR="0FB7F4ED" w:rsidRDefault="0FB7F4ED" w:rsidP="7F986D58">
      <w:pPr>
        <w:pStyle w:val="ListParagraph"/>
        <w:widowControl w:val="0"/>
        <w:numPr>
          <w:ilvl w:val="0"/>
          <w:numId w:val="33"/>
        </w:numPr>
        <w:rPr>
          <w:rFonts w:ascii="Calibri" w:eastAsia="Calibri" w:hAnsi="Calibri" w:cs="Calibri"/>
          <w:color w:val="000000" w:themeColor="text1"/>
        </w:rPr>
      </w:pPr>
      <w:r w:rsidRPr="7F986D58">
        <w:rPr>
          <w:rFonts w:ascii="Calibri" w:eastAsia="Calibri" w:hAnsi="Calibri" w:cs="Calibri"/>
          <w:color w:val="000000" w:themeColor="text1"/>
        </w:rPr>
        <w:t xml:space="preserve">CIP participants account for about 5% of the estimated 4 million metric tons of CO2e emitted by the entire cultural sector in 2022. If the entire sector made the effort to reduce their annual energy consumption by 20%, the related GHG emissions reductions would be equivalent to the annual emissions of 2 natural gas-fired power plants or 181,000 passenger vehicles.  </w:t>
      </w:r>
    </w:p>
    <w:p w14:paraId="4ECC08D2" w14:textId="72420FD2" w:rsidR="000F5722" w:rsidRDefault="175F9312" w:rsidP="7F986D58">
      <w:pPr>
        <w:pStyle w:val="ListParagraph"/>
        <w:numPr>
          <w:ilvl w:val="0"/>
          <w:numId w:val="33"/>
        </w:numPr>
        <w:spacing w:beforeAutospacing="1" w:after="120"/>
        <w:rPr>
          <w:rFonts w:ascii="Calibri" w:eastAsia="Calibri" w:hAnsi="Calibri" w:cs="Calibri"/>
          <w:color w:val="000000" w:themeColor="text1"/>
        </w:rPr>
      </w:pPr>
      <w:r w:rsidRPr="7F986D58">
        <w:rPr>
          <w:rFonts w:ascii="Calibri" w:eastAsia="Calibri" w:hAnsi="Calibri" w:cs="Calibri"/>
          <w:color w:val="000000" w:themeColor="text1"/>
        </w:rPr>
        <w:t xml:space="preserve">In </w:t>
      </w:r>
      <w:r w:rsidR="00AE419D" w:rsidRPr="7F986D58">
        <w:rPr>
          <w:rFonts w:ascii="Calibri" w:eastAsia="Calibri" w:hAnsi="Calibri" w:cs="Calibri"/>
          <w:color w:val="000000" w:themeColor="text1"/>
        </w:rPr>
        <w:t xml:space="preserve">late </w:t>
      </w:r>
      <w:r w:rsidRPr="7F986D58">
        <w:rPr>
          <w:rFonts w:ascii="Calibri" w:eastAsia="Calibri" w:hAnsi="Calibri" w:cs="Calibri"/>
          <w:color w:val="000000" w:themeColor="text1"/>
        </w:rPr>
        <w:t>summer 2023:</w:t>
      </w:r>
    </w:p>
    <w:p w14:paraId="0110D373" w14:textId="73F52821" w:rsidR="000F5722" w:rsidRDefault="175F9312" w:rsidP="7F986D58">
      <w:pPr>
        <w:pStyle w:val="ListParagraph"/>
        <w:numPr>
          <w:ilvl w:val="1"/>
          <w:numId w:val="33"/>
        </w:numPr>
        <w:spacing w:beforeAutospacing="1" w:after="120"/>
        <w:rPr>
          <w:rFonts w:ascii="Times New Roman" w:eastAsia="Times New Roman" w:hAnsi="Times New Roman" w:cs="Times New Roman"/>
          <w:color w:val="000000" w:themeColor="text1"/>
        </w:rPr>
      </w:pPr>
      <w:r w:rsidRPr="7F986D58">
        <w:rPr>
          <w:rFonts w:ascii="Calibri" w:eastAsia="Calibri" w:hAnsi="Calibri" w:cs="Calibri"/>
          <w:color w:val="000000" w:themeColor="text1"/>
        </w:rPr>
        <w:t>The complete Culture Over Carbon report will be released which will include recommendations for energy management in cultural institutions. </w:t>
      </w:r>
    </w:p>
    <w:p w14:paraId="1201158F" w14:textId="26D5A091" w:rsidR="000F5722" w:rsidRDefault="175F9312" w:rsidP="7F986D58">
      <w:pPr>
        <w:pStyle w:val="ListParagraph"/>
        <w:numPr>
          <w:ilvl w:val="1"/>
          <w:numId w:val="33"/>
        </w:numPr>
        <w:spacing w:beforeAutospacing="1" w:after="120"/>
        <w:rPr>
          <w:rFonts w:ascii="Times New Roman" w:eastAsia="Times New Roman" w:hAnsi="Times New Roman" w:cs="Times New Roman"/>
          <w:color w:val="000000" w:themeColor="text1"/>
        </w:rPr>
      </w:pPr>
      <w:r w:rsidRPr="7F986D58">
        <w:rPr>
          <w:rFonts w:ascii="Calibri" w:eastAsia="Calibri" w:hAnsi="Calibri" w:cs="Calibri"/>
          <w:color w:val="000000" w:themeColor="text1"/>
        </w:rPr>
        <w:t>The CIP Team and Environmental Protection Agency are collaborating on a survey to create a building performance category for museums in ESPM. The survey will require 200+ participants.</w:t>
      </w:r>
      <w:r w:rsidRPr="7F986D58">
        <w:rPr>
          <w:rFonts w:ascii="Times New Roman" w:eastAsia="Times New Roman" w:hAnsi="Times New Roman" w:cs="Times New Roman"/>
          <w:color w:val="000000" w:themeColor="text1"/>
        </w:rPr>
        <w:t> </w:t>
      </w:r>
    </w:p>
    <w:p w14:paraId="485E6423" w14:textId="7423742E" w:rsidR="000F5722" w:rsidRDefault="175F9312" w:rsidP="7247A384">
      <w:pPr>
        <w:pStyle w:val="Heading2"/>
        <w:widowControl w:val="0"/>
        <w:spacing w:after="120"/>
        <w:ind w:firstLine="90"/>
        <w:rPr>
          <w:rFonts w:ascii="Inter" w:eastAsia="Inter" w:hAnsi="Inter" w:cs="Inter"/>
          <w:b/>
          <w:bCs/>
          <w:color w:val="000000" w:themeColor="text1"/>
          <w:sz w:val="24"/>
          <w:szCs w:val="24"/>
        </w:rPr>
      </w:pPr>
      <w:r w:rsidRPr="7247A384">
        <w:rPr>
          <w:rFonts w:ascii="Inter" w:eastAsia="Inter" w:hAnsi="Inter" w:cs="Inter"/>
          <w:b/>
          <w:bCs/>
          <w:color w:val="000000" w:themeColor="text1"/>
          <w:sz w:val="24"/>
          <w:szCs w:val="24"/>
        </w:rPr>
        <w:t>FACTS</w:t>
      </w:r>
    </w:p>
    <w:p w14:paraId="3E290E19" w14:textId="0F7EACBB" w:rsidR="000F5722" w:rsidRDefault="175F9312" w:rsidP="7247A384">
      <w:pPr>
        <w:pStyle w:val="ListParagraph"/>
        <w:widowControl w:val="0"/>
        <w:numPr>
          <w:ilvl w:val="0"/>
          <w:numId w:val="33"/>
        </w:numPr>
        <w:spacing w:beforeAutospacing="1" w:after="120"/>
        <w:rPr>
          <w:rFonts w:ascii="Calibri" w:eastAsia="Calibri" w:hAnsi="Calibri" w:cs="Calibri"/>
          <w:color w:val="000000" w:themeColor="text1"/>
        </w:rPr>
      </w:pPr>
      <w:r w:rsidRPr="7F986D58">
        <w:rPr>
          <w:rFonts w:ascii="Calibri" w:eastAsia="Calibri" w:hAnsi="Calibri" w:cs="Calibri"/>
          <w:color w:val="000000" w:themeColor="text1"/>
        </w:rPr>
        <w:t>Culture Over Carbon: Understanding Museums’ Energy Use and The Carbon Inventory Project are funded by an Institute of Museum and Library Services National Leadership Grant. Partners include the New England Museum Association, New Buildings Institute, and Environment &amp; Culture Partners.</w:t>
      </w:r>
    </w:p>
    <w:p w14:paraId="29CBAC26" w14:textId="5A3F6143" w:rsidR="000F5722" w:rsidRDefault="175F9312" w:rsidP="7247A384">
      <w:pPr>
        <w:pStyle w:val="ListParagraph"/>
        <w:widowControl w:val="0"/>
        <w:numPr>
          <w:ilvl w:val="0"/>
          <w:numId w:val="33"/>
        </w:numPr>
        <w:spacing w:beforeAutospacing="1" w:after="120"/>
        <w:rPr>
          <w:rFonts w:ascii="Calibri" w:eastAsia="Calibri" w:hAnsi="Calibri" w:cs="Calibri"/>
          <w:color w:val="000000" w:themeColor="text1"/>
        </w:rPr>
      </w:pPr>
      <w:r w:rsidRPr="7F986D58">
        <w:rPr>
          <w:rFonts w:ascii="Calibri" w:eastAsia="Calibri" w:hAnsi="Calibri" w:cs="Calibri"/>
          <w:color w:val="000000" w:themeColor="text1"/>
        </w:rPr>
        <w:t>The Carbon Inventory Project is part of the Culture Over Carbon Research Project.</w:t>
      </w:r>
    </w:p>
    <w:p w14:paraId="04D65561" w14:textId="1F72AD95" w:rsidR="000F5722" w:rsidRDefault="175F9312" w:rsidP="7247A384">
      <w:pPr>
        <w:pStyle w:val="ListParagraph"/>
        <w:widowControl w:val="0"/>
        <w:numPr>
          <w:ilvl w:val="0"/>
          <w:numId w:val="33"/>
        </w:numPr>
        <w:spacing w:beforeAutospacing="1" w:after="120"/>
        <w:rPr>
          <w:rFonts w:ascii="Calibri" w:eastAsia="Calibri" w:hAnsi="Calibri" w:cs="Calibri"/>
          <w:color w:val="000000" w:themeColor="text1"/>
        </w:rPr>
      </w:pPr>
      <w:r w:rsidRPr="7F986D58">
        <w:rPr>
          <w:rFonts w:ascii="Calibri" w:eastAsia="Calibri" w:hAnsi="Calibri" w:cs="Calibri"/>
          <w:color w:val="000000" w:themeColor="text1"/>
        </w:rPr>
        <w:t>2023 is the first year Carbon Day will occur. Carbon Day is June 16. Carbon’s atomic number is 6 (June). Oxygen’s atomic number is 8 – there are two of them in Carbon Dioxide (so 8 x 2 = 16). Establishing an annual day to measure carbon consumption allows organizations to create a habit to plan for, measure, and report on energy consumption.</w:t>
      </w:r>
    </w:p>
    <w:p w14:paraId="573E8155" w14:textId="07A22886" w:rsidR="000F5722" w:rsidRDefault="175F9312" w:rsidP="7247A384">
      <w:pPr>
        <w:pStyle w:val="ListParagraph"/>
        <w:widowControl w:val="0"/>
        <w:numPr>
          <w:ilvl w:val="0"/>
          <w:numId w:val="33"/>
        </w:numPr>
        <w:spacing w:beforeAutospacing="1" w:after="120"/>
        <w:rPr>
          <w:rFonts w:ascii="Calibri" w:eastAsia="Calibri" w:hAnsi="Calibri" w:cs="Calibri"/>
          <w:color w:val="000000" w:themeColor="text1"/>
        </w:rPr>
      </w:pPr>
      <w:r w:rsidRPr="7F986D58">
        <w:rPr>
          <w:rFonts w:ascii="Calibri" w:eastAsia="Calibri" w:hAnsi="Calibri" w:cs="Calibri"/>
          <w:color w:val="000000" w:themeColor="text1"/>
        </w:rPr>
        <w:t>Energy consumption from buildings accounts for ~40% of global direct and indirect greenhouse gas emissions (</w:t>
      </w:r>
      <w:hyperlink r:id="rId10">
        <w:r w:rsidRPr="7F986D58">
          <w:rPr>
            <w:rStyle w:val="Hyperlink"/>
            <w:rFonts w:ascii="Calibri" w:eastAsia="Calibri" w:hAnsi="Calibri" w:cs="Calibri"/>
          </w:rPr>
          <w:t>Source:</w:t>
        </w:r>
      </w:hyperlink>
      <w:r w:rsidRPr="7F986D58">
        <w:rPr>
          <w:rFonts w:ascii="Calibri" w:eastAsia="Calibri" w:hAnsi="Calibri" w:cs="Calibri"/>
          <w:color w:val="000000" w:themeColor="text1"/>
        </w:rPr>
        <w:t xml:space="preserve"> New Buildings Institute, Building Industry Steps Up to Address Climate </w:t>
      </w:r>
      <w:r w:rsidRPr="7F986D58">
        <w:rPr>
          <w:rFonts w:ascii="Calibri" w:eastAsia="Calibri" w:hAnsi="Calibri" w:cs="Calibri"/>
          <w:color w:val="000000" w:themeColor="text1"/>
        </w:rPr>
        <w:lastRenderedPageBreak/>
        <w:t>Change, Nov 2022)</w:t>
      </w:r>
    </w:p>
    <w:p w14:paraId="57504C2C" w14:textId="2FD6CF75" w:rsidR="000F5722" w:rsidRDefault="175F9312" w:rsidP="7F986D58">
      <w:pPr>
        <w:pStyle w:val="ListParagraph"/>
        <w:widowControl w:val="0"/>
        <w:numPr>
          <w:ilvl w:val="0"/>
          <w:numId w:val="33"/>
        </w:numPr>
        <w:spacing w:beforeAutospacing="1" w:after="120"/>
        <w:rPr>
          <w:rFonts w:ascii="Calibri" w:eastAsia="Calibri" w:hAnsi="Calibri" w:cs="Calibri"/>
          <w:color w:val="000000" w:themeColor="text1"/>
        </w:rPr>
      </w:pPr>
      <w:r w:rsidRPr="7F986D58">
        <w:rPr>
          <w:rFonts w:ascii="Calibri" w:eastAsia="Calibri" w:hAnsi="Calibri" w:cs="Calibri"/>
          <w:color w:val="000000" w:themeColor="text1"/>
        </w:rPr>
        <w:t>There are over 35,000 museums in the U.S. (</w:t>
      </w:r>
      <w:hyperlink r:id="rId11" w:anchor=":~:text=The%20Institute%20of%20Museum%20and,of%2017%2C500%20from%20the%201990s.">
        <w:r w:rsidRPr="7F986D58">
          <w:rPr>
            <w:rStyle w:val="Hyperlink"/>
            <w:rFonts w:ascii="Calibri" w:eastAsia="Calibri" w:hAnsi="Calibri" w:cs="Calibri"/>
          </w:rPr>
          <w:t>Source:</w:t>
        </w:r>
      </w:hyperlink>
      <w:r w:rsidRPr="7F986D58">
        <w:rPr>
          <w:rFonts w:ascii="Calibri" w:eastAsia="Calibri" w:hAnsi="Calibri" w:cs="Calibri"/>
          <w:color w:val="000000" w:themeColor="text1"/>
        </w:rPr>
        <w:t xml:space="preserve"> Institute of Museum and Library Services, “Government Doubles Official Estimate: There are 35,000 Active Museums in the U.S.”, May 2014)</w:t>
      </w:r>
    </w:p>
    <w:p w14:paraId="483AAB67" w14:textId="2F32E825" w:rsidR="000F5722" w:rsidRDefault="175F9312" w:rsidP="7247A384">
      <w:pPr>
        <w:pStyle w:val="ListParagraph"/>
        <w:widowControl w:val="0"/>
        <w:numPr>
          <w:ilvl w:val="0"/>
          <w:numId w:val="33"/>
        </w:numPr>
        <w:spacing w:after="120"/>
        <w:rPr>
          <w:rFonts w:ascii="Calibri" w:eastAsia="Calibri" w:hAnsi="Calibri" w:cs="Calibri"/>
          <w:color w:val="000000" w:themeColor="text1"/>
        </w:rPr>
      </w:pPr>
      <w:r w:rsidRPr="7F986D58">
        <w:rPr>
          <w:rFonts w:ascii="Calibri" w:eastAsia="Calibri" w:hAnsi="Calibri" w:cs="Calibri"/>
          <w:color w:val="000000" w:themeColor="text1"/>
        </w:rPr>
        <w:t xml:space="preserve">Many gases such as carbon dioxide significantly contribute to global warming, all of which together are quantified in a single metric called CO2e. CO2e indicates the total metric tons of greenhouse gases emitted </w:t>
      </w:r>
      <w:proofErr w:type="gramStart"/>
      <w:r w:rsidRPr="7F986D58">
        <w:rPr>
          <w:rFonts w:ascii="Calibri" w:eastAsia="Calibri" w:hAnsi="Calibri" w:cs="Calibri"/>
          <w:color w:val="000000" w:themeColor="text1"/>
        </w:rPr>
        <w:t>as a result of</w:t>
      </w:r>
      <w:proofErr w:type="gramEnd"/>
      <w:r w:rsidRPr="7F986D58">
        <w:rPr>
          <w:rFonts w:ascii="Calibri" w:eastAsia="Calibri" w:hAnsi="Calibri" w:cs="Calibri"/>
          <w:color w:val="000000" w:themeColor="text1"/>
        </w:rPr>
        <w:t xml:space="preserve"> the reported annual energy consumption. </w:t>
      </w:r>
    </w:p>
    <w:p w14:paraId="732849FE" w14:textId="4F8C97B5" w:rsidR="000F5722" w:rsidRDefault="000F5722" w:rsidP="7247A384">
      <w:pPr>
        <w:widowControl w:val="0"/>
        <w:spacing w:before="8"/>
        <w:rPr>
          <w:rFonts w:ascii="Calibri" w:eastAsia="Calibri" w:hAnsi="Calibri" w:cs="Calibri"/>
          <w:color w:val="000000" w:themeColor="text1"/>
          <w:sz w:val="23"/>
          <w:szCs w:val="23"/>
        </w:rPr>
      </w:pPr>
    </w:p>
    <w:p w14:paraId="4FFD33A3" w14:textId="58BA6170" w:rsidR="000F5722" w:rsidRDefault="175F9312" w:rsidP="7247A384">
      <w:pPr>
        <w:pStyle w:val="Heading2"/>
        <w:widowControl w:val="0"/>
        <w:spacing w:after="120"/>
        <w:ind w:firstLine="90"/>
        <w:rPr>
          <w:rFonts w:ascii="Inter" w:eastAsia="Inter" w:hAnsi="Inter" w:cs="Inter"/>
          <w:b/>
          <w:bCs/>
          <w:color w:val="000000" w:themeColor="text1"/>
          <w:sz w:val="24"/>
          <w:szCs w:val="24"/>
        </w:rPr>
      </w:pPr>
      <w:r w:rsidRPr="7247A384">
        <w:rPr>
          <w:rFonts w:ascii="Inter" w:eastAsia="Inter" w:hAnsi="Inter" w:cs="Inter"/>
          <w:b/>
          <w:bCs/>
          <w:color w:val="000000" w:themeColor="text1"/>
          <w:sz w:val="24"/>
          <w:szCs w:val="24"/>
        </w:rPr>
        <w:t>CONTENT</w:t>
      </w:r>
    </w:p>
    <w:p w14:paraId="263ABE65" w14:textId="719F7ACB" w:rsidR="000F5722" w:rsidRDefault="175F9312" w:rsidP="7247A384">
      <w:pPr>
        <w:widowControl w:val="0"/>
        <w:ind w:left="100"/>
        <w:rPr>
          <w:rFonts w:ascii="Calibri" w:eastAsia="Calibri" w:hAnsi="Calibri" w:cs="Calibri"/>
          <w:color w:val="000000" w:themeColor="text1"/>
        </w:rPr>
      </w:pPr>
      <w:r w:rsidRPr="7247A384">
        <w:rPr>
          <w:rFonts w:ascii="Calibri" w:eastAsia="Calibri" w:hAnsi="Calibri" w:cs="Calibri"/>
          <w:color w:val="000000" w:themeColor="text1"/>
        </w:rPr>
        <w:t xml:space="preserve">Below please find supporting information including Images, Partner Usernames, Links, and Sample Posts. </w:t>
      </w:r>
    </w:p>
    <w:p w14:paraId="6C4524D1" w14:textId="4ED2F40E" w:rsidR="000F5722" w:rsidRDefault="175F9312" w:rsidP="7247A384">
      <w:pPr>
        <w:pStyle w:val="Heading3"/>
        <w:widowControl w:val="0"/>
        <w:spacing w:after="60"/>
        <w:ind w:firstLine="90"/>
        <w:rPr>
          <w:rFonts w:ascii="Inter" w:eastAsia="Inter" w:hAnsi="Inter" w:cs="Inter"/>
          <w:color w:val="000000" w:themeColor="text1"/>
        </w:rPr>
      </w:pPr>
      <w:r w:rsidRPr="7247A384">
        <w:rPr>
          <w:rFonts w:ascii="Inter" w:eastAsia="Inter" w:hAnsi="Inter" w:cs="Inter"/>
          <w:color w:val="000000" w:themeColor="text1"/>
        </w:rPr>
        <w:t>Hashtags</w:t>
      </w:r>
    </w:p>
    <w:p w14:paraId="4FC83F33" w14:textId="477BE268" w:rsidR="000F5722" w:rsidRDefault="44853360" w:rsidP="7247A384">
      <w:pPr>
        <w:widowControl w:val="0"/>
        <w:ind w:left="100"/>
        <w:rPr>
          <w:rFonts w:ascii="Calibri" w:eastAsia="Calibri" w:hAnsi="Calibri" w:cs="Calibri"/>
          <w:color w:val="000000" w:themeColor="text1"/>
        </w:rPr>
      </w:pPr>
      <w:r w:rsidRPr="7247A384">
        <w:rPr>
          <w:rFonts w:ascii="Calibri" w:eastAsia="Calibri" w:hAnsi="Calibri" w:cs="Calibri"/>
          <w:color w:val="000000" w:themeColor="text1"/>
        </w:rPr>
        <w:t>Please use</w:t>
      </w:r>
      <w:r w:rsidR="175F9312" w:rsidRPr="7247A384">
        <w:rPr>
          <w:rFonts w:ascii="Calibri" w:eastAsia="Calibri" w:hAnsi="Calibri" w:cs="Calibri"/>
          <w:color w:val="000000" w:themeColor="text1"/>
        </w:rPr>
        <w:t xml:space="preserve"> the hashtags </w:t>
      </w:r>
      <w:r w:rsidR="175F9312" w:rsidRPr="7247A384">
        <w:rPr>
          <w:rFonts w:ascii="Calibri" w:eastAsia="Calibri" w:hAnsi="Calibri" w:cs="Calibri"/>
          <w:b/>
          <w:bCs/>
          <w:color w:val="000000" w:themeColor="text1"/>
        </w:rPr>
        <w:t>#CarbonDay2023</w:t>
      </w:r>
      <w:r w:rsidR="175F9312" w:rsidRPr="7247A384">
        <w:rPr>
          <w:rFonts w:ascii="Calibri" w:eastAsia="Calibri" w:hAnsi="Calibri" w:cs="Calibri"/>
          <w:color w:val="000000" w:themeColor="text1"/>
        </w:rPr>
        <w:t xml:space="preserve"> and </w:t>
      </w:r>
      <w:r w:rsidR="175F9312" w:rsidRPr="7247A384">
        <w:rPr>
          <w:rFonts w:ascii="Calibri" w:eastAsia="Calibri" w:hAnsi="Calibri" w:cs="Calibri"/>
          <w:b/>
          <w:bCs/>
          <w:color w:val="000000" w:themeColor="text1"/>
        </w:rPr>
        <w:t>#CarbonInventoryProject</w:t>
      </w:r>
      <w:r w:rsidR="175F9312" w:rsidRPr="7247A384">
        <w:rPr>
          <w:rFonts w:ascii="Calibri" w:eastAsia="Calibri" w:hAnsi="Calibri" w:cs="Calibri"/>
          <w:color w:val="000000" w:themeColor="text1"/>
        </w:rPr>
        <w:t xml:space="preserve">. </w:t>
      </w:r>
    </w:p>
    <w:p w14:paraId="4F96C8ED" w14:textId="0D5B9F22" w:rsidR="000F5722" w:rsidRDefault="175F9312" w:rsidP="7247A384">
      <w:pPr>
        <w:pStyle w:val="Heading3"/>
        <w:widowControl w:val="0"/>
        <w:spacing w:after="60"/>
        <w:ind w:firstLine="90"/>
        <w:rPr>
          <w:rFonts w:ascii="Inter" w:eastAsia="Inter" w:hAnsi="Inter" w:cs="Inter"/>
          <w:color w:val="000000" w:themeColor="text1"/>
        </w:rPr>
      </w:pPr>
      <w:r w:rsidRPr="7247A384">
        <w:rPr>
          <w:rFonts w:ascii="Inter" w:eastAsia="Inter" w:hAnsi="Inter" w:cs="Inter"/>
          <w:color w:val="000000" w:themeColor="text1"/>
        </w:rPr>
        <w:t>Images</w:t>
      </w:r>
    </w:p>
    <w:p w14:paraId="0D372F87" w14:textId="70F279CC" w:rsidR="000F5722" w:rsidRDefault="7F6900BF" w:rsidP="7247A384">
      <w:pPr>
        <w:widowControl w:val="0"/>
        <w:ind w:left="90"/>
        <w:rPr>
          <w:rFonts w:ascii="Calibri" w:eastAsia="Calibri" w:hAnsi="Calibri" w:cs="Calibri"/>
          <w:color w:val="000000" w:themeColor="text1"/>
          <w:highlight w:val="yellow"/>
        </w:rPr>
      </w:pPr>
      <w:r w:rsidRPr="1BB4B176">
        <w:rPr>
          <w:rFonts w:ascii="Calibri" w:eastAsia="Calibri" w:hAnsi="Calibri" w:cs="Calibri"/>
          <w:color w:val="000000" w:themeColor="text1"/>
        </w:rPr>
        <w:t>Please include the</w:t>
      </w:r>
      <w:r w:rsidR="1D671CD7" w:rsidRPr="1BB4B176">
        <w:rPr>
          <w:rFonts w:ascii="Calibri" w:eastAsia="Calibri" w:hAnsi="Calibri" w:cs="Calibri"/>
          <w:color w:val="000000" w:themeColor="text1"/>
        </w:rPr>
        <w:t xml:space="preserve"> </w:t>
      </w:r>
      <w:r w:rsidRPr="1BB4B176">
        <w:rPr>
          <w:rFonts w:ascii="Calibri" w:eastAsia="Calibri" w:hAnsi="Calibri" w:cs="Calibri"/>
          <w:color w:val="000000" w:themeColor="text1"/>
        </w:rPr>
        <w:t xml:space="preserve">Carbon Inventory Project images where possible. </w:t>
      </w:r>
      <w:r w:rsidRPr="3507304F">
        <w:rPr>
          <w:rFonts w:ascii="Calibri" w:eastAsia="Calibri" w:hAnsi="Calibri" w:cs="Calibri"/>
          <w:color w:val="000000" w:themeColor="text1"/>
        </w:rPr>
        <w:t xml:space="preserve">Images are </w:t>
      </w:r>
      <w:r w:rsidR="08F4F4F1" w:rsidRPr="3507304F">
        <w:rPr>
          <w:rFonts w:ascii="Calibri" w:eastAsia="Calibri" w:hAnsi="Calibri" w:cs="Calibri"/>
          <w:color w:val="000000" w:themeColor="text1"/>
        </w:rPr>
        <w:t>located</w:t>
      </w:r>
      <w:r w:rsidR="26B4EA17" w:rsidRPr="3507304F">
        <w:rPr>
          <w:rFonts w:ascii="Calibri" w:eastAsia="Calibri" w:hAnsi="Calibri" w:cs="Calibri"/>
          <w:color w:val="000000" w:themeColor="text1"/>
        </w:rPr>
        <w:t xml:space="preserve"> </w:t>
      </w:r>
      <w:r w:rsidR="26B4EA17" w:rsidRPr="3507304F" w:rsidDel="00920A32">
        <w:rPr>
          <w:rFonts w:ascii="Calibri" w:eastAsia="Calibri" w:hAnsi="Calibri" w:cs="Calibri"/>
          <w:color w:val="000000" w:themeColor="text1"/>
        </w:rPr>
        <w:t>on</w:t>
      </w:r>
      <w:r w:rsidR="6CE10DBD" w:rsidRPr="3507304F" w:rsidDel="00920A32">
        <w:rPr>
          <w:rFonts w:ascii="Calibri" w:eastAsia="Calibri" w:hAnsi="Calibri" w:cs="Calibri"/>
          <w:color w:val="000000" w:themeColor="text1"/>
        </w:rPr>
        <w:t xml:space="preserve"> page</w:t>
      </w:r>
      <w:r w:rsidR="2FF1AD7A" w:rsidRPr="3507304F" w:rsidDel="00920A32">
        <w:rPr>
          <w:rFonts w:ascii="Calibri" w:eastAsia="Calibri" w:hAnsi="Calibri" w:cs="Calibri"/>
          <w:color w:val="000000" w:themeColor="text1"/>
        </w:rPr>
        <w:t>s</w:t>
      </w:r>
      <w:r w:rsidR="6CE10DBD" w:rsidRPr="3507304F" w:rsidDel="00920A32">
        <w:rPr>
          <w:rFonts w:ascii="Calibri" w:eastAsia="Calibri" w:hAnsi="Calibri" w:cs="Calibri"/>
          <w:color w:val="000000" w:themeColor="text1"/>
        </w:rPr>
        <w:t xml:space="preserve"> </w:t>
      </w:r>
      <w:r w:rsidR="63B618A4" w:rsidRPr="3507304F" w:rsidDel="00920A32">
        <w:rPr>
          <w:rFonts w:ascii="Calibri" w:eastAsia="Calibri" w:hAnsi="Calibri" w:cs="Calibri"/>
          <w:color w:val="000000" w:themeColor="text1"/>
        </w:rPr>
        <w:t>6</w:t>
      </w:r>
      <w:r w:rsidR="607A5E8F" w:rsidRPr="3507304F" w:rsidDel="00920A32">
        <w:rPr>
          <w:rFonts w:ascii="Calibri" w:eastAsia="Calibri" w:hAnsi="Calibri" w:cs="Calibri"/>
          <w:color w:val="000000" w:themeColor="text1"/>
        </w:rPr>
        <w:t>-</w:t>
      </w:r>
      <w:r w:rsidR="690FAC74" w:rsidRPr="3507304F" w:rsidDel="00920A32">
        <w:rPr>
          <w:rFonts w:ascii="Calibri" w:eastAsia="Calibri" w:hAnsi="Calibri" w:cs="Calibri"/>
          <w:color w:val="000000" w:themeColor="text1"/>
        </w:rPr>
        <w:t>9</w:t>
      </w:r>
      <w:r w:rsidRPr="3507304F">
        <w:rPr>
          <w:rFonts w:ascii="Calibri" w:eastAsia="Calibri" w:hAnsi="Calibri" w:cs="Calibri"/>
          <w:color w:val="000000" w:themeColor="text1"/>
        </w:rPr>
        <w:t>.</w:t>
      </w:r>
      <w:r w:rsidRPr="1BB4B176">
        <w:rPr>
          <w:rFonts w:ascii="Calibri" w:eastAsia="Calibri" w:hAnsi="Calibri" w:cs="Calibri"/>
          <w:color w:val="000000" w:themeColor="text1"/>
        </w:rPr>
        <w:t xml:space="preserve"> </w:t>
      </w:r>
    </w:p>
    <w:p w14:paraId="79A51A57" w14:textId="7A57417A" w:rsidR="000F5722" w:rsidRDefault="175F9312" w:rsidP="7247A384">
      <w:pPr>
        <w:pStyle w:val="Heading3"/>
        <w:widowControl w:val="0"/>
        <w:spacing w:after="60"/>
        <w:ind w:firstLine="90"/>
        <w:rPr>
          <w:rFonts w:ascii="Inter" w:eastAsia="Inter" w:hAnsi="Inter" w:cs="Inter"/>
          <w:color w:val="000000" w:themeColor="text1"/>
        </w:rPr>
      </w:pPr>
      <w:r w:rsidRPr="7247A384">
        <w:rPr>
          <w:rFonts w:ascii="Inter" w:eastAsia="Inter" w:hAnsi="Inter" w:cs="Inter"/>
          <w:color w:val="000000" w:themeColor="text1"/>
        </w:rPr>
        <w:t>Partner Usernames</w:t>
      </w:r>
    </w:p>
    <w:p w14:paraId="63D43C6C" w14:textId="27F696D6" w:rsidR="000F5722" w:rsidRDefault="175F9312" w:rsidP="7247A384">
      <w:pPr>
        <w:widowControl w:val="0"/>
        <w:ind w:left="100"/>
        <w:rPr>
          <w:rFonts w:ascii="Calibri" w:eastAsia="Calibri" w:hAnsi="Calibri" w:cs="Calibri"/>
          <w:color w:val="000000" w:themeColor="text1"/>
        </w:rPr>
      </w:pPr>
      <w:r w:rsidRPr="7247A384">
        <w:rPr>
          <w:rFonts w:ascii="Calibri" w:eastAsia="Calibri" w:hAnsi="Calibri" w:cs="Calibri"/>
          <w:color w:val="000000" w:themeColor="text1"/>
        </w:rPr>
        <w:t>Please use the following usernames to promote CIP.</w:t>
      </w:r>
    </w:p>
    <w:tbl>
      <w:tblPr>
        <w:tblStyle w:val="TableGrid"/>
        <w:tblW w:w="9360" w:type="dxa"/>
        <w:tblInd w:w="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70"/>
        <w:gridCol w:w="1702"/>
        <w:gridCol w:w="2520"/>
        <w:gridCol w:w="2700"/>
        <w:gridCol w:w="1268"/>
      </w:tblGrid>
      <w:tr w:rsidR="7247A384" w14:paraId="18294ADB" w14:textId="77777777" w:rsidTr="001B25C4">
        <w:trPr>
          <w:trHeight w:val="300"/>
        </w:trPr>
        <w:tc>
          <w:tcPr>
            <w:tcW w:w="1170" w:type="dxa"/>
            <w:tcMar>
              <w:left w:w="105" w:type="dxa"/>
              <w:right w:w="105" w:type="dxa"/>
            </w:tcMar>
            <w:vAlign w:val="center"/>
          </w:tcPr>
          <w:p w14:paraId="714E44FE" w14:textId="2D0FA67A" w:rsidR="7247A384" w:rsidRDefault="7247A384" w:rsidP="7247A384">
            <w:pPr>
              <w:widowControl w:val="0"/>
              <w:spacing w:line="259" w:lineRule="auto"/>
              <w:rPr>
                <w:rFonts w:ascii="Calibri" w:eastAsia="Calibri" w:hAnsi="Calibri" w:cs="Calibri"/>
              </w:rPr>
            </w:pPr>
            <w:r w:rsidRPr="7247A384">
              <w:rPr>
                <w:rFonts w:ascii="Calibri" w:eastAsia="Calibri" w:hAnsi="Calibri" w:cs="Calibri"/>
                <w:b/>
                <w:bCs/>
              </w:rPr>
              <w:t>Platform</w:t>
            </w:r>
          </w:p>
        </w:tc>
        <w:tc>
          <w:tcPr>
            <w:tcW w:w="1702" w:type="dxa"/>
            <w:tcMar>
              <w:left w:w="105" w:type="dxa"/>
              <w:right w:w="105" w:type="dxa"/>
            </w:tcMar>
            <w:vAlign w:val="center"/>
          </w:tcPr>
          <w:p w14:paraId="5DEF25CC" w14:textId="23B9C8DE" w:rsidR="7247A384" w:rsidRDefault="7247A384" w:rsidP="7247A384">
            <w:pPr>
              <w:widowControl w:val="0"/>
              <w:spacing w:line="259" w:lineRule="auto"/>
              <w:rPr>
                <w:rFonts w:ascii="Calibri" w:eastAsia="Calibri" w:hAnsi="Calibri" w:cs="Calibri"/>
              </w:rPr>
            </w:pPr>
            <w:r w:rsidRPr="7247A384">
              <w:rPr>
                <w:rFonts w:ascii="Calibri" w:eastAsia="Calibri" w:hAnsi="Calibri" w:cs="Calibri"/>
                <w:b/>
                <w:bCs/>
              </w:rPr>
              <w:t>ECP</w:t>
            </w:r>
          </w:p>
        </w:tc>
        <w:tc>
          <w:tcPr>
            <w:tcW w:w="2520" w:type="dxa"/>
            <w:tcMar>
              <w:left w:w="105" w:type="dxa"/>
              <w:right w:w="105" w:type="dxa"/>
            </w:tcMar>
            <w:vAlign w:val="center"/>
          </w:tcPr>
          <w:p w14:paraId="7E230970" w14:textId="3B0FAAB0" w:rsidR="7247A384" w:rsidRDefault="7247A384" w:rsidP="7247A384">
            <w:pPr>
              <w:widowControl w:val="0"/>
              <w:spacing w:line="259" w:lineRule="auto"/>
              <w:rPr>
                <w:rFonts w:ascii="Calibri" w:eastAsia="Calibri" w:hAnsi="Calibri" w:cs="Calibri"/>
              </w:rPr>
            </w:pPr>
            <w:r w:rsidRPr="7247A384">
              <w:rPr>
                <w:rFonts w:ascii="Calibri" w:eastAsia="Calibri" w:hAnsi="Calibri" w:cs="Calibri"/>
                <w:b/>
                <w:bCs/>
              </w:rPr>
              <w:t>NBI</w:t>
            </w:r>
          </w:p>
        </w:tc>
        <w:tc>
          <w:tcPr>
            <w:tcW w:w="2700" w:type="dxa"/>
            <w:tcMar>
              <w:left w:w="105" w:type="dxa"/>
              <w:right w:w="105" w:type="dxa"/>
            </w:tcMar>
            <w:vAlign w:val="center"/>
          </w:tcPr>
          <w:p w14:paraId="0FBDB6C2" w14:textId="69E55B0D" w:rsidR="7247A384" w:rsidRDefault="7247A384" w:rsidP="7247A384">
            <w:pPr>
              <w:widowControl w:val="0"/>
              <w:spacing w:line="259" w:lineRule="auto"/>
              <w:rPr>
                <w:rFonts w:ascii="Calibri" w:eastAsia="Calibri" w:hAnsi="Calibri" w:cs="Calibri"/>
              </w:rPr>
            </w:pPr>
            <w:r w:rsidRPr="7247A384">
              <w:rPr>
                <w:rFonts w:ascii="Calibri" w:eastAsia="Calibri" w:hAnsi="Calibri" w:cs="Calibri"/>
                <w:b/>
                <w:bCs/>
              </w:rPr>
              <w:t>NEMA</w:t>
            </w:r>
          </w:p>
        </w:tc>
        <w:tc>
          <w:tcPr>
            <w:tcW w:w="1268" w:type="dxa"/>
            <w:tcMar>
              <w:left w:w="105" w:type="dxa"/>
              <w:right w:w="105" w:type="dxa"/>
            </w:tcMar>
            <w:vAlign w:val="center"/>
          </w:tcPr>
          <w:p w14:paraId="5E03A8FE" w14:textId="7D175B88" w:rsidR="7247A384" w:rsidRDefault="7247A384" w:rsidP="7247A384">
            <w:pPr>
              <w:widowControl w:val="0"/>
              <w:spacing w:line="259" w:lineRule="auto"/>
              <w:rPr>
                <w:rFonts w:ascii="Calibri" w:eastAsia="Calibri" w:hAnsi="Calibri" w:cs="Calibri"/>
              </w:rPr>
            </w:pPr>
            <w:r w:rsidRPr="7247A384">
              <w:rPr>
                <w:rFonts w:ascii="Calibri" w:eastAsia="Calibri" w:hAnsi="Calibri" w:cs="Calibri"/>
                <w:b/>
                <w:bCs/>
              </w:rPr>
              <w:t>IMLS</w:t>
            </w:r>
          </w:p>
        </w:tc>
      </w:tr>
      <w:tr w:rsidR="7247A384" w14:paraId="181654ED" w14:textId="77777777" w:rsidTr="001B25C4">
        <w:trPr>
          <w:trHeight w:val="300"/>
        </w:trPr>
        <w:tc>
          <w:tcPr>
            <w:tcW w:w="1170" w:type="dxa"/>
            <w:tcMar>
              <w:left w:w="105" w:type="dxa"/>
              <w:right w:w="105" w:type="dxa"/>
            </w:tcMar>
            <w:vAlign w:val="center"/>
          </w:tcPr>
          <w:p w14:paraId="2CD73D19" w14:textId="2F4DBD33" w:rsidR="7247A384" w:rsidRDefault="7247A384" w:rsidP="7247A384">
            <w:pPr>
              <w:widowControl w:val="0"/>
              <w:spacing w:line="259" w:lineRule="auto"/>
              <w:rPr>
                <w:rFonts w:ascii="Calibri" w:eastAsia="Calibri" w:hAnsi="Calibri" w:cs="Calibri"/>
              </w:rPr>
            </w:pPr>
            <w:r w:rsidRPr="7247A384">
              <w:rPr>
                <w:rFonts w:ascii="Calibri" w:eastAsia="Calibri" w:hAnsi="Calibri" w:cs="Calibri"/>
                <w:b/>
                <w:bCs/>
              </w:rPr>
              <w:t>Twitter</w:t>
            </w:r>
          </w:p>
        </w:tc>
        <w:tc>
          <w:tcPr>
            <w:tcW w:w="1702" w:type="dxa"/>
            <w:tcMar>
              <w:left w:w="105" w:type="dxa"/>
              <w:right w:w="105" w:type="dxa"/>
            </w:tcMar>
            <w:vAlign w:val="center"/>
          </w:tcPr>
          <w:p w14:paraId="53F82FE5" w14:textId="3553B29F" w:rsidR="7247A384" w:rsidRDefault="7247A384" w:rsidP="7247A384">
            <w:pPr>
              <w:widowControl w:val="0"/>
              <w:spacing w:line="259" w:lineRule="auto"/>
              <w:rPr>
                <w:rFonts w:ascii="Calibri" w:eastAsia="Calibri" w:hAnsi="Calibri" w:cs="Calibri"/>
              </w:rPr>
            </w:pPr>
            <w:r w:rsidRPr="7247A384">
              <w:rPr>
                <w:rFonts w:ascii="Calibri" w:eastAsia="Calibri" w:hAnsi="Calibri" w:cs="Calibri"/>
              </w:rPr>
              <w:t>@EnvCulturePrs</w:t>
            </w:r>
          </w:p>
        </w:tc>
        <w:tc>
          <w:tcPr>
            <w:tcW w:w="2520" w:type="dxa"/>
            <w:tcMar>
              <w:left w:w="105" w:type="dxa"/>
              <w:right w:w="105" w:type="dxa"/>
            </w:tcMar>
            <w:vAlign w:val="center"/>
          </w:tcPr>
          <w:p w14:paraId="5B3FA392" w14:textId="6D4C1BFD" w:rsidR="7247A384" w:rsidRDefault="7247A384" w:rsidP="7247A384">
            <w:pPr>
              <w:widowControl w:val="0"/>
              <w:spacing w:line="259" w:lineRule="auto"/>
              <w:rPr>
                <w:rFonts w:ascii="Calibri" w:eastAsia="Calibri" w:hAnsi="Calibri" w:cs="Calibri"/>
              </w:rPr>
            </w:pPr>
            <w:r w:rsidRPr="7247A384">
              <w:rPr>
                <w:rFonts w:ascii="Calibri" w:eastAsia="Calibri" w:hAnsi="Calibri" w:cs="Calibri"/>
              </w:rPr>
              <w:t>@NewBldgsInst</w:t>
            </w:r>
          </w:p>
        </w:tc>
        <w:tc>
          <w:tcPr>
            <w:tcW w:w="2700" w:type="dxa"/>
            <w:tcMar>
              <w:left w:w="105" w:type="dxa"/>
              <w:right w:w="105" w:type="dxa"/>
            </w:tcMar>
            <w:vAlign w:val="center"/>
          </w:tcPr>
          <w:p w14:paraId="3D0842FE" w14:textId="007A09B7" w:rsidR="7247A384" w:rsidRDefault="7247A384" w:rsidP="7247A384">
            <w:pPr>
              <w:widowControl w:val="0"/>
              <w:spacing w:line="259" w:lineRule="auto"/>
              <w:rPr>
                <w:rFonts w:ascii="Calibri" w:eastAsia="Calibri" w:hAnsi="Calibri" w:cs="Calibri"/>
              </w:rPr>
            </w:pPr>
            <w:r w:rsidRPr="7247A384">
              <w:rPr>
                <w:rFonts w:ascii="Calibri" w:eastAsia="Calibri" w:hAnsi="Calibri" w:cs="Calibri"/>
              </w:rPr>
              <w:t>@NEMAnet</w:t>
            </w:r>
          </w:p>
          <w:p w14:paraId="5D48AA32" w14:textId="1E6C4FDF" w:rsidR="7247A384" w:rsidRDefault="7247A384" w:rsidP="7247A384">
            <w:pPr>
              <w:widowControl w:val="0"/>
              <w:spacing w:line="259" w:lineRule="auto"/>
              <w:rPr>
                <w:rFonts w:ascii="Calibri" w:eastAsia="Calibri" w:hAnsi="Calibri" w:cs="Calibri"/>
              </w:rPr>
            </w:pPr>
          </w:p>
        </w:tc>
        <w:tc>
          <w:tcPr>
            <w:tcW w:w="1268" w:type="dxa"/>
            <w:tcMar>
              <w:left w:w="105" w:type="dxa"/>
              <w:right w:w="105" w:type="dxa"/>
            </w:tcMar>
            <w:vAlign w:val="center"/>
          </w:tcPr>
          <w:p w14:paraId="626B0B43" w14:textId="568CAE4A" w:rsidR="7247A384" w:rsidRDefault="7247A384" w:rsidP="7247A384">
            <w:pPr>
              <w:widowControl w:val="0"/>
              <w:spacing w:line="259" w:lineRule="auto"/>
              <w:rPr>
                <w:rFonts w:ascii="Calibri" w:eastAsia="Calibri" w:hAnsi="Calibri" w:cs="Calibri"/>
              </w:rPr>
            </w:pPr>
            <w:r w:rsidRPr="7247A384">
              <w:rPr>
                <w:rFonts w:ascii="Calibri" w:eastAsia="Calibri" w:hAnsi="Calibri" w:cs="Calibri"/>
              </w:rPr>
              <w:t>@US_IMLS</w:t>
            </w:r>
          </w:p>
        </w:tc>
      </w:tr>
      <w:tr w:rsidR="7247A384" w14:paraId="21FC6544" w14:textId="77777777" w:rsidTr="001B25C4">
        <w:trPr>
          <w:trHeight w:val="300"/>
        </w:trPr>
        <w:tc>
          <w:tcPr>
            <w:tcW w:w="1170" w:type="dxa"/>
            <w:tcMar>
              <w:left w:w="105" w:type="dxa"/>
              <w:right w:w="105" w:type="dxa"/>
            </w:tcMar>
            <w:vAlign w:val="center"/>
          </w:tcPr>
          <w:p w14:paraId="561D50F8" w14:textId="6A903791" w:rsidR="7247A384" w:rsidRDefault="7247A384" w:rsidP="7247A384">
            <w:pPr>
              <w:widowControl w:val="0"/>
              <w:spacing w:line="259" w:lineRule="auto"/>
              <w:rPr>
                <w:rFonts w:ascii="Calibri" w:eastAsia="Calibri" w:hAnsi="Calibri" w:cs="Calibri"/>
              </w:rPr>
            </w:pPr>
            <w:r w:rsidRPr="7247A384">
              <w:rPr>
                <w:rFonts w:ascii="Calibri" w:eastAsia="Calibri" w:hAnsi="Calibri" w:cs="Calibri"/>
                <w:b/>
                <w:bCs/>
              </w:rPr>
              <w:t>Facebook</w:t>
            </w:r>
          </w:p>
        </w:tc>
        <w:tc>
          <w:tcPr>
            <w:tcW w:w="1702" w:type="dxa"/>
            <w:tcMar>
              <w:left w:w="105" w:type="dxa"/>
              <w:right w:w="105" w:type="dxa"/>
            </w:tcMar>
            <w:vAlign w:val="center"/>
          </w:tcPr>
          <w:p w14:paraId="60CD8D6F" w14:textId="76167D8B" w:rsidR="7247A384" w:rsidRDefault="7247A384" w:rsidP="7247A384">
            <w:pPr>
              <w:widowControl w:val="0"/>
              <w:spacing w:line="259" w:lineRule="auto"/>
              <w:rPr>
                <w:rFonts w:ascii="Calibri" w:eastAsia="Calibri" w:hAnsi="Calibri" w:cs="Calibri"/>
              </w:rPr>
            </w:pPr>
            <w:r w:rsidRPr="7247A384">
              <w:rPr>
                <w:rFonts w:ascii="Calibri" w:eastAsia="Calibri" w:hAnsi="Calibri" w:cs="Calibri"/>
              </w:rPr>
              <w:t>@EnvCulturePrs</w:t>
            </w:r>
          </w:p>
        </w:tc>
        <w:tc>
          <w:tcPr>
            <w:tcW w:w="2520" w:type="dxa"/>
            <w:tcMar>
              <w:left w:w="105" w:type="dxa"/>
              <w:right w:w="105" w:type="dxa"/>
            </w:tcMar>
            <w:vAlign w:val="center"/>
          </w:tcPr>
          <w:p w14:paraId="5F6AAF32" w14:textId="1A74385A" w:rsidR="7247A384" w:rsidRDefault="7247A384" w:rsidP="7247A384">
            <w:pPr>
              <w:widowControl w:val="0"/>
              <w:spacing w:line="259" w:lineRule="auto"/>
              <w:rPr>
                <w:rFonts w:ascii="Calibri" w:eastAsia="Calibri" w:hAnsi="Calibri" w:cs="Calibri"/>
              </w:rPr>
            </w:pPr>
            <w:r w:rsidRPr="7247A384">
              <w:rPr>
                <w:rFonts w:ascii="Calibri" w:eastAsia="Calibri" w:hAnsi="Calibri" w:cs="Calibri"/>
              </w:rPr>
              <w:t>@NewBuildingsInstitute</w:t>
            </w:r>
          </w:p>
        </w:tc>
        <w:tc>
          <w:tcPr>
            <w:tcW w:w="2700" w:type="dxa"/>
            <w:tcMar>
              <w:left w:w="105" w:type="dxa"/>
              <w:right w:w="105" w:type="dxa"/>
            </w:tcMar>
            <w:vAlign w:val="center"/>
          </w:tcPr>
          <w:p w14:paraId="7F23D509" w14:textId="57E269E5" w:rsidR="7247A384" w:rsidRDefault="7247A384" w:rsidP="7247A384">
            <w:pPr>
              <w:widowControl w:val="0"/>
              <w:spacing w:line="259" w:lineRule="auto"/>
              <w:rPr>
                <w:rFonts w:ascii="Calibri" w:eastAsia="Calibri" w:hAnsi="Calibri" w:cs="Calibri"/>
              </w:rPr>
            </w:pPr>
            <w:r w:rsidRPr="7247A384">
              <w:rPr>
                <w:rFonts w:ascii="Calibri" w:eastAsia="Calibri" w:hAnsi="Calibri" w:cs="Calibri"/>
              </w:rPr>
              <w:t>@New England Museum Association</w:t>
            </w:r>
          </w:p>
        </w:tc>
        <w:tc>
          <w:tcPr>
            <w:tcW w:w="1268" w:type="dxa"/>
            <w:tcMar>
              <w:left w:w="105" w:type="dxa"/>
              <w:right w:w="105" w:type="dxa"/>
            </w:tcMar>
            <w:vAlign w:val="center"/>
          </w:tcPr>
          <w:p w14:paraId="0482C5A7" w14:textId="3F3AD74A" w:rsidR="7247A384" w:rsidRDefault="7247A384" w:rsidP="7247A384">
            <w:pPr>
              <w:widowControl w:val="0"/>
              <w:spacing w:line="259" w:lineRule="auto"/>
              <w:rPr>
                <w:rFonts w:ascii="Calibri" w:eastAsia="Calibri" w:hAnsi="Calibri" w:cs="Calibri"/>
              </w:rPr>
            </w:pPr>
            <w:r w:rsidRPr="7247A384">
              <w:rPr>
                <w:rFonts w:ascii="Calibri" w:eastAsia="Calibri" w:hAnsi="Calibri" w:cs="Calibri"/>
              </w:rPr>
              <w:t>@USIMLS</w:t>
            </w:r>
          </w:p>
        </w:tc>
      </w:tr>
      <w:tr w:rsidR="00867BA4" w14:paraId="30D03F13" w14:textId="77777777" w:rsidTr="001B25C4">
        <w:trPr>
          <w:trHeight w:val="300"/>
        </w:trPr>
        <w:tc>
          <w:tcPr>
            <w:tcW w:w="1170" w:type="dxa"/>
            <w:tcMar>
              <w:left w:w="105" w:type="dxa"/>
              <w:right w:w="105" w:type="dxa"/>
            </w:tcMar>
            <w:vAlign w:val="center"/>
          </w:tcPr>
          <w:p w14:paraId="332344CE" w14:textId="2040AC68" w:rsidR="00867BA4" w:rsidRDefault="00867BA4" w:rsidP="00867BA4">
            <w:pPr>
              <w:widowControl w:val="0"/>
              <w:spacing w:line="259" w:lineRule="auto"/>
              <w:rPr>
                <w:rFonts w:ascii="Calibri" w:eastAsia="Calibri" w:hAnsi="Calibri" w:cs="Calibri"/>
              </w:rPr>
            </w:pPr>
            <w:r w:rsidRPr="7247A384">
              <w:rPr>
                <w:rFonts w:ascii="Calibri" w:eastAsia="Calibri" w:hAnsi="Calibri" w:cs="Calibri"/>
                <w:b/>
                <w:bCs/>
              </w:rPr>
              <w:t>Instagram</w:t>
            </w:r>
          </w:p>
        </w:tc>
        <w:tc>
          <w:tcPr>
            <w:tcW w:w="1702" w:type="dxa"/>
            <w:tcMar>
              <w:left w:w="105" w:type="dxa"/>
              <w:right w:w="105" w:type="dxa"/>
            </w:tcMar>
            <w:vAlign w:val="center"/>
          </w:tcPr>
          <w:p w14:paraId="66AFA174" w14:textId="3B0C7D17" w:rsidR="00867BA4" w:rsidRDefault="00867BA4" w:rsidP="00867BA4">
            <w:pPr>
              <w:widowControl w:val="0"/>
              <w:spacing w:line="259" w:lineRule="auto"/>
              <w:rPr>
                <w:rFonts w:ascii="Calibri" w:eastAsia="Calibri" w:hAnsi="Calibri" w:cs="Calibri"/>
              </w:rPr>
            </w:pPr>
            <w:r w:rsidRPr="7247A384">
              <w:rPr>
                <w:rFonts w:ascii="Calibri" w:eastAsia="Calibri" w:hAnsi="Calibri" w:cs="Calibri"/>
              </w:rPr>
              <w:t>@EnvCulturePrs</w:t>
            </w:r>
          </w:p>
        </w:tc>
        <w:tc>
          <w:tcPr>
            <w:tcW w:w="2520" w:type="dxa"/>
            <w:tcMar>
              <w:left w:w="105" w:type="dxa"/>
              <w:right w:w="105" w:type="dxa"/>
            </w:tcMar>
            <w:vAlign w:val="center"/>
          </w:tcPr>
          <w:p w14:paraId="690C1482" w14:textId="02A38ECD" w:rsidR="00867BA4" w:rsidRDefault="00867BA4" w:rsidP="00867BA4">
            <w:pPr>
              <w:widowControl w:val="0"/>
              <w:spacing w:line="259" w:lineRule="auto"/>
              <w:rPr>
                <w:rFonts w:ascii="Calibri" w:eastAsia="Calibri" w:hAnsi="Calibri" w:cs="Calibri"/>
              </w:rPr>
            </w:pPr>
            <w:r w:rsidRPr="7247A384">
              <w:rPr>
                <w:rFonts w:ascii="Calibri" w:eastAsia="Calibri" w:hAnsi="Calibri" w:cs="Calibri"/>
              </w:rPr>
              <w:t>@</w:t>
            </w:r>
            <w:r>
              <w:rPr>
                <w:rFonts w:ascii="Calibri" w:eastAsia="Calibri" w:hAnsi="Calibri" w:cs="Calibri"/>
              </w:rPr>
              <w:t>N</w:t>
            </w:r>
            <w:r w:rsidRPr="7247A384">
              <w:rPr>
                <w:rFonts w:ascii="Calibri" w:eastAsia="Calibri" w:hAnsi="Calibri" w:cs="Calibri"/>
              </w:rPr>
              <w:t>ew</w:t>
            </w:r>
            <w:r>
              <w:rPr>
                <w:rFonts w:ascii="Calibri" w:eastAsia="Calibri" w:hAnsi="Calibri" w:cs="Calibri"/>
              </w:rPr>
              <w:t>B</w:t>
            </w:r>
            <w:r w:rsidRPr="7247A384">
              <w:rPr>
                <w:rFonts w:ascii="Calibri" w:eastAsia="Calibri" w:hAnsi="Calibri" w:cs="Calibri"/>
              </w:rPr>
              <w:t>uildings</w:t>
            </w:r>
            <w:r>
              <w:rPr>
                <w:rFonts w:ascii="Calibri" w:eastAsia="Calibri" w:hAnsi="Calibri" w:cs="Calibri"/>
              </w:rPr>
              <w:t>I</w:t>
            </w:r>
            <w:r w:rsidRPr="7247A384">
              <w:rPr>
                <w:rFonts w:ascii="Calibri" w:eastAsia="Calibri" w:hAnsi="Calibri" w:cs="Calibri"/>
              </w:rPr>
              <w:t>nstitute</w:t>
            </w:r>
          </w:p>
        </w:tc>
        <w:tc>
          <w:tcPr>
            <w:tcW w:w="2700" w:type="dxa"/>
            <w:tcMar>
              <w:left w:w="105" w:type="dxa"/>
              <w:right w:w="105" w:type="dxa"/>
            </w:tcMar>
            <w:vAlign w:val="center"/>
          </w:tcPr>
          <w:p w14:paraId="330A5E43" w14:textId="11C4390E" w:rsidR="00867BA4" w:rsidRDefault="00867BA4" w:rsidP="00867BA4">
            <w:pPr>
              <w:widowControl w:val="0"/>
              <w:spacing w:line="259" w:lineRule="auto"/>
              <w:rPr>
                <w:rFonts w:ascii="Calibri" w:eastAsia="Calibri" w:hAnsi="Calibri" w:cs="Calibri"/>
              </w:rPr>
            </w:pPr>
            <w:r w:rsidRPr="7247A384">
              <w:rPr>
                <w:rFonts w:ascii="Calibri" w:eastAsia="Calibri" w:hAnsi="Calibri" w:cs="Calibri"/>
              </w:rPr>
              <w:t>@</w:t>
            </w:r>
            <w:r>
              <w:rPr>
                <w:rFonts w:ascii="Calibri" w:eastAsia="Calibri" w:hAnsi="Calibri" w:cs="Calibri"/>
              </w:rPr>
              <w:t>N</w:t>
            </w:r>
            <w:r w:rsidRPr="7247A384">
              <w:rPr>
                <w:rFonts w:ascii="Calibri" w:eastAsia="Calibri" w:hAnsi="Calibri" w:cs="Calibri"/>
              </w:rPr>
              <w:t>ema_conference</w:t>
            </w:r>
          </w:p>
        </w:tc>
        <w:tc>
          <w:tcPr>
            <w:tcW w:w="1268" w:type="dxa"/>
            <w:tcMar>
              <w:left w:w="105" w:type="dxa"/>
              <w:right w:w="105" w:type="dxa"/>
            </w:tcMar>
            <w:vAlign w:val="center"/>
          </w:tcPr>
          <w:p w14:paraId="10091F67" w14:textId="46AF2BAF" w:rsidR="00867BA4" w:rsidRDefault="00867BA4" w:rsidP="00867BA4">
            <w:pPr>
              <w:widowControl w:val="0"/>
              <w:spacing w:line="259" w:lineRule="auto"/>
              <w:rPr>
                <w:rFonts w:ascii="Calibri" w:eastAsia="Calibri" w:hAnsi="Calibri" w:cs="Calibri"/>
              </w:rPr>
            </w:pPr>
            <w:r w:rsidRPr="7247A384">
              <w:rPr>
                <w:rFonts w:ascii="Calibri" w:eastAsia="Calibri" w:hAnsi="Calibri" w:cs="Calibri"/>
              </w:rPr>
              <w:t>N/A</w:t>
            </w:r>
          </w:p>
        </w:tc>
      </w:tr>
      <w:tr w:rsidR="00867BA4" w14:paraId="6E14AEFE" w14:textId="77777777" w:rsidTr="001B25C4">
        <w:trPr>
          <w:trHeight w:val="300"/>
        </w:trPr>
        <w:tc>
          <w:tcPr>
            <w:tcW w:w="1170" w:type="dxa"/>
            <w:tcMar>
              <w:left w:w="105" w:type="dxa"/>
              <w:right w:w="105" w:type="dxa"/>
            </w:tcMar>
            <w:vAlign w:val="center"/>
          </w:tcPr>
          <w:p w14:paraId="7C393056" w14:textId="64A1F004" w:rsidR="00867BA4" w:rsidRDefault="00867BA4" w:rsidP="00867BA4">
            <w:pPr>
              <w:widowControl w:val="0"/>
              <w:spacing w:line="259" w:lineRule="auto"/>
              <w:rPr>
                <w:rFonts w:ascii="Calibri" w:eastAsia="Calibri" w:hAnsi="Calibri" w:cs="Calibri"/>
              </w:rPr>
            </w:pPr>
            <w:r w:rsidRPr="7247A384">
              <w:rPr>
                <w:rFonts w:ascii="Calibri" w:eastAsia="Calibri" w:hAnsi="Calibri" w:cs="Calibri"/>
                <w:b/>
                <w:bCs/>
              </w:rPr>
              <w:t>LinkedIn</w:t>
            </w:r>
          </w:p>
        </w:tc>
        <w:tc>
          <w:tcPr>
            <w:tcW w:w="1702" w:type="dxa"/>
            <w:tcMar>
              <w:left w:w="105" w:type="dxa"/>
              <w:right w:w="105" w:type="dxa"/>
            </w:tcMar>
            <w:vAlign w:val="center"/>
          </w:tcPr>
          <w:p w14:paraId="0257485B" w14:textId="024BB52A" w:rsidR="00867BA4" w:rsidRDefault="00867BA4" w:rsidP="00867BA4">
            <w:pPr>
              <w:widowControl w:val="0"/>
              <w:spacing w:line="259" w:lineRule="auto"/>
              <w:rPr>
                <w:rFonts w:ascii="Calibri" w:eastAsia="Calibri" w:hAnsi="Calibri" w:cs="Calibri"/>
              </w:rPr>
            </w:pPr>
            <w:r w:rsidRPr="7247A384">
              <w:rPr>
                <w:rFonts w:ascii="Calibri" w:eastAsia="Calibri" w:hAnsi="Calibri" w:cs="Calibri"/>
              </w:rPr>
              <w:t>@Environment &amp; Culture Partners</w:t>
            </w:r>
          </w:p>
        </w:tc>
        <w:tc>
          <w:tcPr>
            <w:tcW w:w="2520" w:type="dxa"/>
            <w:tcMar>
              <w:left w:w="105" w:type="dxa"/>
              <w:right w:w="105" w:type="dxa"/>
            </w:tcMar>
            <w:vAlign w:val="center"/>
          </w:tcPr>
          <w:p w14:paraId="5C7AE10D" w14:textId="231A49C5" w:rsidR="00867BA4" w:rsidRDefault="00867BA4" w:rsidP="00867BA4">
            <w:pPr>
              <w:widowControl w:val="0"/>
              <w:spacing w:line="259" w:lineRule="auto"/>
              <w:rPr>
                <w:rFonts w:ascii="Calibri" w:eastAsia="Calibri" w:hAnsi="Calibri" w:cs="Calibri"/>
              </w:rPr>
            </w:pPr>
            <w:r w:rsidRPr="7247A384">
              <w:rPr>
                <w:rFonts w:ascii="Calibri" w:eastAsia="Calibri" w:hAnsi="Calibri" w:cs="Calibri"/>
              </w:rPr>
              <w:t>@New Buildings Institute</w:t>
            </w:r>
          </w:p>
        </w:tc>
        <w:tc>
          <w:tcPr>
            <w:tcW w:w="2700" w:type="dxa"/>
            <w:tcMar>
              <w:left w:w="105" w:type="dxa"/>
              <w:right w:w="105" w:type="dxa"/>
            </w:tcMar>
            <w:vAlign w:val="center"/>
          </w:tcPr>
          <w:p w14:paraId="47F754BC" w14:textId="21E4D9A1" w:rsidR="00867BA4" w:rsidRDefault="00867BA4" w:rsidP="00867BA4">
            <w:pPr>
              <w:widowControl w:val="0"/>
              <w:spacing w:line="259" w:lineRule="auto"/>
              <w:rPr>
                <w:rFonts w:ascii="Calibri" w:eastAsia="Calibri" w:hAnsi="Calibri" w:cs="Calibri"/>
              </w:rPr>
            </w:pPr>
            <w:r w:rsidRPr="7247A384">
              <w:rPr>
                <w:rFonts w:ascii="Calibri" w:eastAsia="Calibri" w:hAnsi="Calibri" w:cs="Calibri"/>
              </w:rPr>
              <w:t>@New England Museum Association</w:t>
            </w:r>
          </w:p>
        </w:tc>
        <w:tc>
          <w:tcPr>
            <w:tcW w:w="1268" w:type="dxa"/>
            <w:tcMar>
              <w:left w:w="105" w:type="dxa"/>
              <w:right w:w="105" w:type="dxa"/>
            </w:tcMar>
            <w:vAlign w:val="center"/>
          </w:tcPr>
          <w:p w14:paraId="48433A07" w14:textId="43D41729" w:rsidR="00867BA4" w:rsidRDefault="00867BA4" w:rsidP="00867BA4">
            <w:pPr>
              <w:widowControl w:val="0"/>
              <w:spacing w:line="259" w:lineRule="auto"/>
              <w:rPr>
                <w:rFonts w:ascii="Calibri" w:eastAsia="Calibri" w:hAnsi="Calibri" w:cs="Calibri"/>
              </w:rPr>
            </w:pPr>
            <w:r w:rsidRPr="7247A384">
              <w:rPr>
                <w:rFonts w:ascii="Calibri" w:eastAsia="Calibri" w:hAnsi="Calibri" w:cs="Calibri"/>
              </w:rPr>
              <w:t>N/A</w:t>
            </w:r>
          </w:p>
        </w:tc>
      </w:tr>
    </w:tbl>
    <w:p w14:paraId="74D28E0A" w14:textId="41C45239" w:rsidR="000F5722" w:rsidRDefault="000F5722" w:rsidP="7247A384">
      <w:pPr>
        <w:widowControl w:val="0"/>
        <w:rPr>
          <w:rFonts w:ascii="Calibri" w:eastAsia="Calibri" w:hAnsi="Calibri" w:cs="Calibri"/>
          <w:color w:val="000000" w:themeColor="text1"/>
        </w:rPr>
      </w:pPr>
    </w:p>
    <w:p w14:paraId="69EA1191" w14:textId="47E4B144" w:rsidR="000F5722" w:rsidRDefault="175F9312" w:rsidP="7247A384">
      <w:pPr>
        <w:pStyle w:val="Heading3"/>
        <w:widowControl w:val="0"/>
        <w:spacing w:after="60"/>
        <w:rPr>
          <w:rFonts w:ascii="Inter" w:eastAsia="Inter" w:hAnsi="Inter" w:cs="Inter"/>
          <w:color w:val="000000" w:themeColor="text1"/>
        </w:rPr>
      </w:pPr>
      <w:r w:rsidRPr="7247A384">
        <w:rPr>
          <w:rFonts w:ascii="Inter" w:eastAsia="Inter" w:hAnsi="Inter" w:cs="Inter"/>
          <w:color w:val="000000" w:themeColor="text1"/>
        </w:rPr>
        <w:t>Links</w:t>
      </w:r>
    </w:p>
    <w:p w14:paraId="572BF6E9" w14:textId="39B3E495" w:rsidR="000F5722" w:rsidRDefault="567AF126" w:rsidP="7247A384">
      <w:pPr>
        <w:widowControl w:val="0"/>
        <w:spacing w:after="0"/>
        <w:ind w:left="360" w:hanging="360"/>
        <w:rPr>
          <w:rFonts w:ascii="Calibri" w:eastAsia="Calibri" w:hAnsi="Calibri" w:cs="Calibri"/>
          <w:color w:val="000000" w:themeColor="text1"/>
        </w:rPr>
      </w:pPr>
      <w:r w:rsidRPr="7F986D58">
        <w:rPr>
          <w:rFonts w:ascii="Calibri" w:eastAsia="Calibri" w:hAnsi="Calibri" w:cs="Calibri"/>
          <w:color w:val="000000" w:themeColor="text1"/>
        </w:rPr>
        <w:t>The Carbon Inventory Project website</w:t>
      </w:r>
      <w:r w:rsidR="2C83F76E" w:rsidRPr="7F986D58">
        <w:rPr>
          <w:rFonts w:ascii="Calibri" w:eastAsia="Calibri" w:hAnsi="Calibri" w:cs="Calibri"/>
          <w:color w:val="000000" w:themeColor="text1"/>
        </w:rPr>
        <w:t xml:space="preserve"> with CIP</w:t>
      </w:r>
      <w:r w:rsidR="415B9863" w:rsidRPr="7F986D58">
        <w:rPr>
          <w:rFonts w:ascii="Calibri" w:eastAsia="Calibri" w:hAnsi="Calibri" w:cs="Calibri"/>
          <w:color w:val="000000" w:themeColor="text1"/>
        </w:rPr>
        <w:t xml:space="preserve"> </w:t>
      </w:r>
      <w:r w:rsidR="3CF71E21" w:rsidRPr="7F986D58">
        <w:rPr>
          <w:rFonts w:ascii="Calibri" w:eastAsia="Calibri" w:hAnsi="Calibri" w:cs="Calibri"/>
          <w:color w:val="000000" w:themeColor="text1"/>
        </w:rPr>
        <w:t xml:space="preserve">2023 </w:t>
      </w:r>
      <w:r w:rsidR="355EED53" w:rsidRPr="7F986D58">
        <w:rPr>
          <w:rFonts w:ascii="Calibri" w:eastAsia="Calibri" w:hAnsi="Calibri" w:cs="Calibri"/>
          <w:color w:val="000000" w:themeColor="text1"/>
        </w:rPr>
        <w:t xml:space="preserve">Fact Sheet </w:t>
      </w:r>
      <w:r w:rsidR="260BB87B" w:rsidRPr="7F986D58">
        <w:rPr>
          <w:rFonts w:ascii="Calibri" w:eastAsia="Calibri" w:hAnsi="Calibri" w:cs="Calibri"/>
          <w:color w:val="000000" w:themeColor="text1"/>
        </w:rPr>
        <w:t>of full project results</w:t>
      </w:r>
    </w:p>
    <w:p w14:paraId="23F780DD" w14:textId="22F542CC" w:rsidR="000F5722" w:rsidRDefault="175F9312" w:rsidP="7247A384">
      <w:pPr>
        <w:widowControl w:val="0"/>
        <w:spacing w:after="0"/>
        <w:ind w:left="360" w:hanging="360"/>
        <w:rPr>
          <w:rFonts w:ascii="Calibri" w:eastAsia="Calibri" w:hAnsi="Calibri" w:cs="Calibri"/>
          <w:color w:val="000000" w:themeColor="text1"/>
        </w:rPr>
      </w:pPr>
      <w:r w:rsidRPr="7247A384">
        <w:rPr>
          <w:rFonts w:ascii="Calibri" w:eastAsia="Calibri" w:hAnsi="Calibri" w:cs="Calibri"/>
          <w:color w:val="000000" w:themeColor="text1"/>
        </w:rPr>
        <w:t xml:space="preserve">Long URL: </w:t>
      </w:r>
      <w:hyperlink r:id="rId12">
        <w:r w:rsidRPr="7247A384">
          <w:rPr>
            <w:rStyle w:val="Hyperlink"/>
            <w:rFonts w:ascii="Calibri" w:eastAsia="Calibri" w:hAnsi="Calibri" w:cs="Calibri"/>
          </w:rPr>
          <w:t>https://ecprs.org/engagement/carbon-invent</w:t>
        </w:r>
        <w:r w:rsidRPr="7247A384">
          <w:rPr>
            <w:rStyle w:val="Hyperlink"/>
            <w:rFonts w:ascii="Calibri" w:eastAsia="Calibri" w:hAnsi="Calibri" w:cs="Calibri"/>
          </w:rPr>
          <w:t>o</w:t>
        </w:r>
        <w:r w:rsidRPr="7247A384">
          <w:rPr>
            <w:rStyle w:val="Hyperlink"/>
            <w:rFonts w:ascii="Calibri" w:eastAsia="Calibri" w:hAnsi="Calibri" w:cs="Calibri"/>
          </w:rPr>
          <w:t>ry-project/</w:t>
        </w:r>
      </w:hyperlink>
    </w:p>
    <w:p w14:paraId="0EAAAA1C" w14:textId="459F1456" w:rsidR="000F5722" w:rsidRDefault="175F9312" w:rsidP="7247A384">
      <w:pPr>
        <w:widowControl w:val="0"/>
        <w:spacing w:after="0"/>
        <w:ind w:left="360" w:hanging="360"/>
        <w:rPr>
          <w:rFonts w:ascii="Calibri" w:eastAsia="Calibri" w:hAnsi="Calibri" w:cs="Calibri"/>
          <w:color w:val="000000" w:themeColor="text1"/>
        </w:rPr>
      </w:pPr>
      <w:r w:rsidRPr="7247A384">
        <w:rPr>
          <w:rFonts w:ascii="Calibri" w:eastAsia="Calibri" w:hAnsi="Calibri" w:cs="Calibri"/>
          <w:color w:val="000000" w:themeColor="text1"/>
        </w:rPr>
        <w:t xml:space="preserve">Short URL: </w:t>
      </w:r>
      <w:hyperlink r:id="rId13">
        <w:r w:rsidRPr="7247A384">
          <w:rPr>
            <w:rStyle w:val="Hyperlink"/>
            <w:rFonts w:ascii="Calibri" w:eastAsia="Calibri" w:hAnsi="Calibri" w:cs="Calibri"/>
          </w:rPr>
          <w:t>https://tinyurl.com/LearnCIP</w:t>
        </w:r>
      </w:hyperlink>
      <w:r w:rsidRPr="7247A384">
        <w:rPr>
          <w:rFonts w:ascii="Calibri" w:eastAsia="Calibri" w:hAnsi="Calibri" w:cs="Calibri"/>
          <w:color w:val="000000" w:themeColor="text1"/>
        </w:rPr>
        <w:t xml:space="preserve"> </w:t>
      </w:r>
    </w:p>
    <w:p w14:paraId="1B02911D" w14:textId="1D300263" w:rsidR="000F5722" w:rsidRDefault="000F5722" w:rsidP="7247A384">
      <w:pPr>
        <w:widowControl w:val="0"/>
        <w:spacing w:after="0"/>
        <w:ind w:left="360" w:hanging="360"/>
        <w:rPr>
          <w:rFonts w:ascii="Calibri" w:eastAsia="Calibri" w:hAnsi="Calibri" w:cs="Calibri"/>
          <w:color w:val="000000" w:themeColor="text1"/>
        </w:rPr>
      </w:pPr>
    </w:p>
    <w:p w14:paraId="798F2217" w14:textId="4807C521" w:rsidR="000F5722" w:rsidRDefault="175F9312" w:rsidP="7247A384">
      <w:pPr>
        <w:widowControl w:val="0"/>
        <w:spacing w:after="0"/>
        <w:ind w:left="360" w:hanging="360"/>
        <w:rPr>
          <w:rFonts w:ascii="Calibri" w:eastAsia="Calibri" w:hAnsi="Calibri" w:cs="Calibri"/>
          <w:color w:val="000000" w:themeColor="text1"/>
        </w:rPr>
      </w:pPr>
      <w:r w:rsidRPr="7247A384">
        <w:rPr>
          <w:rFonts w:ascii="Calibri" w:eastAsia="Calibri" w:hAnsi="Calibri" w:cs="Calibri"/>
          <w:color w:val="000000" w:themeColor="text1"/>
        </w:rPr>
        <w:t xml:space="preserve">New Buildings Institute CIP Blog: </w:t>
      </w:r>
      <w:hyperlink r:id="rId14">
        <w:r w:rsidRPr="7247A384">
          <w:rPr>
            <w:rStyle w:val="Hyperlink"/>
            <w:rFonts w:ascii="Calibri" w:eastAsia="Calibri" w:hAnsi="Calibri" w:cs="Calibri"/>
          </w:rPr>
          <w:t>https://newbuildings.org/first-annual-carbon-day-in-june-will-establish-a-carbon-benchmark-for-the-u-s-cultural-sector/</w:t>
        </w:r>
      </w:hyperlink>
      <w:r w:rsidRPr="7247A384">
        <w:rPr>
          <w:rFonts w:ascii="Calibri" w:eastAsia="Calibri" w:hAnsi="Calibri" w:cs="Calibri"/>
          <w:color w:val="000000" w:themeColor="text1"/>
        </w:rPr>
        <w:t xml:space="preserve"> </w:t>
      </w:r>
    </w:p>
    <w:p w14:paraId="45C7F08A" w14:textId="42EABB0E" w:rsidR="000F5722" w:rsidRDefault="000F5722" w:rsidP="7247A384">
      <w:pPr>
        <w:widowControl w:val="0"/>
        <w:spacing w:after="0"/>
        <w:ind w:left="360" w:hanging="360"/>
        <w:rPr>
          <w:rFonts w:ascii="Calibri" w:eastAsia="Calibri" w:hAnsi="Calibri" w:cs="Calibri"/>
          <w:color w:val="000000" w:themeColor="text1"/>
        </w:rPr>
      </w:pPr>
    </w:p>
    <w:p w14:paraId="4557817B" w14:textId="58DCC0DD" w:rsidR="000F5722" w:rsidRDefault="175F9312" w:rsidP="7247A384">
      <w:pPr>
        <w:widowControl w:val="0"/>
        <w:spacing w:after="0"/>
        <w:ind w:left="360" w:hanging="360"/>
        <w:rPr>
          <w:rFonts w:ascii="Calibri" w:eastAsia="Calibri" w:hAnsi="Calibri" w:cs="Calibri"/>
          <w:color w:val="000000" w:themeColor="text1"/>
        </w:rPr>
      </w:pPr>
      <w:r w:rsidRPr="7247A384">
        <w:rPr>
          <w:rFonts w:ascii="Calibri" w:eastAsia="Calibri" w:hAnsi="Calibri" w:cs="Calibri"/>
          <w:color w:val="000000" w:themeColor="text1"/>
        </w:rPr>
        <w:t>The Culture Over Carbon study website</w:t>
      </w:r>
    </w:p>
    <w:p w14:paraId="6F62268E" w14:textId="1CB0EFAD" w:rsidR="000F5722" w:rsidRDefault="175F9312" w:rsidP="7247A384">
      <w:pPr>
        <w:widowControl w:val="0"/>
        <w:spacing w:after="0"/>
        <w:ind w:left="360" w:hanging="360"/>
        <w:rPr>
          <w:rFonts w:ascii="Calibri" w:eastAsia="Calibri" w:hAnsi="Calibri" w:cs="Calibri"/>
          <w:color w:val="000000" w:themeColor="text1"/>
        </w:rPr>
      </w:pPr>
      <w:r w:rsidRPr="7247A384">
        <w:rPr>
          <w:rFonts w:ascii="Calibri" w:eastAsia="Calibri" w:hAnsi="Calibri" w:cs="Calibri"/>
          <w:color w:val="000000" w:themeColor="text1"/>
        </w:rPr>
        <w:lastRenderedPageBreak/>
        <w:t xml:space="preserve">Long URL: </w:t>
      </w:r>
      <w:hyperlink r:id="rId15">
        <w:r w:rsidRPr="7247A384">
          <w:rPr>
            <w:rStyle w:val="Hyperlink"/>
            <w:rFonts w:ascii="Calibri" w:eastAsia="Calibri" w:hAnsi="Calibri" w:cs="Calibri"/>
          </w:rPr>
          <w:t>https://ecprs.org/engagement/culture-over-carbon/</w:t>
        </w:r>
      </w:hyperlink>
    </w:p>
    <w:p w14:paraId="2B34DE45" w14:textId="315FC1EB" w:rsidR="000F5722" w:rsidRDefault="175F9312" w:rsidP="7247A384">
      <w:pPr>
        <w:widowControl w:val="0"/>
        <w:spacing w:after="0"/>
        <w:ind w:left="360" w:hanging="360"/>
        <w:rPr>
          <w:rFonts w:ascii="Calibri" w:eastAsia="Calibri" w:hAnsi="Calibri" w:cs="Calibri"/>
          <w:color w:val="000000" w:themeColor="text1"/>
        </w:rPr>
      </w:pPr>
      <w:r w:rsidRPr="7247A384">
        <w:rPr>
          <w:rFonts w:ascii="Calibri" w:eastAsia="Calibri" w:hAnsi="Calibri" w:cs="Calibri"/>
          <w:color w:val="000000" w:themeColor="text1"/>
        </w:rPr>
        <w:t xml:space="preserve">Short URL: </w:t>
      </w:r>
      <w:hyperlink r:id="rId16">
        <w:r w:rsidRPr="7247A384">
          <w:rPr>
            <w:rStyle w:val="Hyperlink"/>
            <w:rFonts w:ascii="Calibri" w:eastAsia="Calibri" w:hAnsi="Calibri" w:cs="Calibri"/>
          </w:rPr>
          <w:t>https://tinyurl.com/LearnCOC</w:t>
        </w:r>
      </w:hyperlink>
    </w:p>
    <w:p w14:paraId="28535BCA" w14:textId="35492E73" w:rsidR="000F5722" w:rsidRDefault="000F5722" w:rsidP="7247A384">
      <w:pPr>
        <w:widowControl w:val="0"/>
        <w:rPr>
          <w:rFonts w:ascii="Calibri" w:eastAsia="Calibri" w:hAnsi="Calibri" w:cs="Calibri"/>
          <w:color w:val="000000" w:themeColor="text1"/>
        </w:rPr>
      </w:pPr>
    </w:p>
    <w:p w14:paraId="4489BA73" w14:textId="583F1153" w:rsidR="000F5722" w:rsidRDefault="000F5722" w:rsidP="7247A384">
      <w:pPr>
        <w:widowControl w:val="0"/>
        <w:spacing w:before="80" w:after="80"/>
        <w:ind w:left="360"/>
        <w:rPr>
          <w:rFonts w:ascii="Calibri" w:eastAsia="Calibri" w:hAnsi="Calibri" w:cs="Calibri"/>
          <w:color w:val="000000" w:themeColor="text1"/>
        </w:rPr>
      </w:pPr>
    </w:p>
    <w:p w14:paraId="63678494" w14:textId="2426F693" w:rsidR="000F5722" w:rsidRDefault="175F9312" w:rsidP="7247A384">
      <w:pPr>
        <w:pStyle w:val="Heading2"/>
        <w:widowControl w:val="0"/>
        <w:spacing w:after="120"/>
        <w:rPr>
          <w:rFonts w:ascii="Inter" w:eastAsia="Inter" w:hAnsi="Inter" w:cs="Inter"/>
          <w:b/>
          <w:bCs/>
          <w:color w:val="000000" w:themeColor="text1"/>
          <w:sz w:val="24"/>
          <w:szCs w:val="24"/>
        </w:rPr>
      </w:pPr>
      <w:bookmarkStart w:id="1" w:name="_SAMPLE_POSTS"/>
      <w:bookmarkEnd w:id="1"/>
      <w:r w:rsidRPr="7247A384">
        <w:rPr>
          <w:rFonts w:ascii="Inter" w:eastAsia="Inter" w:hAnsi="Inter" w:cs="Inter"/>
          <w:b/>
          <w:bCs/>
          <w:color w:val="000000" w:themeColor="text1"/>
          <w:sz w:val="24"/>
          <w:szCs w:val="24"/>
        </w:rPr>
        <w:t>SAMPLE POSTS</w:t>
      </w:r>
    </w:p>
    <w:p w14:paraId="54D768BE" w14:textId="45B16B51" w:rsidR="000F5722" w:rsidRDefault="7D5E601A" w:rsidP="7247A384">
      <w:pPr>
        <w:widowControl w:val="0"/>
        <w:ind w:right="209"/>
        <w:rPr>
          <w:rFonts w:ascii="Calibri" w:eastAsia="Calibri" w:hAnsi="Calibri" w:cs="Calibri"/>
          <w:color w:val="000000" w:themeColor="text1"/>
        </w:rPr>
      </w:pPr>
      <w:r w:rsidRPr="7247A384">
        <w:rPr>
          <w:rFonts w:ascii="Calibri" w:eastAsia="Calibri" w:hAnsi="Calibri" w:cs="Calibri"/>
          <w:color w:val="000000" w:themeColor="text1"/>
        </w:rPr>
        <w:t>T</w:t>
      </w:r>
      <w:r w:rsidR="175F9312" w:rsidRPr="7247A384">
        <w:rPr>
          <w:rFonts w:ascii="Calibri" w:eastAsia="Calibri" w:hAnsi="Calibri" w:cs="Calibri"/>
          <w:color w:val="000000" w:themeColor="text1"/>
        </w:rPr>
        <w:t>he 2023 Carbon Inventory Project (CIP)</w:t>
      </w:r>
      <w:r w:rsidR="4AAA3A34" w:rsidRPr="7247A384">
        <w:rPr>
          <w:rFonts w:ascii="Calibri" w:eastAsia="Calibri" w:hAnsi="Calibri" w:cs="Calibri"/>
          <w:color w:val="000000" w:themeColor="text1"/>
        </w:rPr>
        <w:t xml:space="preserve"> is </w:t>
      </w:r>
      <w:r w:rsidR="175F9312" w:rsidRPr="7247A384">
        <w:rPr>
          <w:rFonts w:ascii="Calibri" w:eastAsia="Calibri" w:hAnsi="Calibri" w:cs="Calibri"/>
          <w:color w:val="000000" w:themeColor="text1"/>
        </w:rPr>
        <w:t>an initiative to both encourage museums to benchmark their energy usage and calculate a U</w:t>
      </w:r>
      <w:r w:rsidR="1DFFCDEF" w:rsidRPr="7247A384">
        <w:rPr>
          <w:rFonts w:ascii="Calibri" w:eastAsia="Calibri" w:hAnsi="Calibri" w:cs="Calibri"/>
          <w:color w:val="000000" w:themeColor="text1"/>
        </w:rPr>
        <w:t>.</w:t>
      </w:r>
      <w:r w:rsidR="175F9312" w:rsidRPr="7247A384">
        <w:rPr>
          <w:rFonts w:ascii="Calibri" w:eastAsia="Calibri" w:hAnsi="Calibri" w:cs="Calibri"/>
          <w:color w:val="000000" w:themeColor="text1"/>
        </w:rPr>
        <w:t>S</w:t>
      </w:r>
      <w:r w:rsidR="326B178A" w:rsidRPr="7247A384">
        <w:rPr>
          <w:rFonts w:ascii="Calibri" w:eastAsia="Calibri" w:hAnsi="Calibri" w:cs="Calibri"/>
          <w:color w:val="000000" w:themeColor="text1"/>
        </w:rPr>
        <w:t>.</w:t>
      </w:r>
      <w:r w:rsidR="175F9312" w:rsidRPr="7247A384">
        <w:rPr>
          <w:rFonts w:ascii="Calibri" w:eastAsia="Calibri" w:hAnsi="Calibri" w:cs="Calibri"/>
          <w:color w:val="000000" w:themeColor="text1"/>
        </w:rPr>
        <w:t xml:space="preserve"> museum-wide carbon footprint. The Carbon Inventory Project is funded by an Institute of Museum and Library Services National Leadership Grant. Partners include the New England Museum Association, New Buildings Institute, and Environment &amp; Culture Partners. </w:t>
      </w:r>
    </w:p>
    <w:p w14:paraId="09E036F8" w14:textId="1458F04C" w:rsidR="000F5722" w:rsidRDefault="175F9312" w:rsidP="7247A384">
      <w:pPr>
        <w:widowControl w:val="0"/>
        <w:rPr>
          <w:rFonts w:ascii="Calibri" w:eastAsia="Calibri" w:hAnsi="Calibri" w:cs="Calibri"/>
          <w:color w:val="000000" w:themeColor="text1"/>
        </w:rPr>
      </w:pPr>
      <w:r w:rsidRPr="7247A384">
        <w:rPr>
          <w:rFonts w:ascii="Calibri" w:eastAsia="Calibri" w:hAnsi="Calibri" w:cs="Calibri"/>
          <w:color w:val="000000" w:themeColor="text1"/>
        </w:rPr>
        <w:t xml:space="preserve">Additional content: </w:t>
      </w:r>
    </w:p>
    <w:p w14:paraId="6749E73A" w14:textId="081C8B1C" w:rsidR="000F5722" w:rsidRDefault="175F9312" w:rsidP="7247A384">
      <w:pPr>
        <w:pStyle w:val="ListParagraph"/>
        <w:widowControl w:val="0"/>
        <w:numPr>
          <w:ilvl w:val="0"/>
          <w:numId w:val="11"/>
        </w:numPr>
        <w:ind w:right="209"/>
        <w:rPr>
          <w:rFonts w:ascii="Calibri" w:eastAsia="Calibri" w:hAnsi="Calibri" w:cs="Calibri"/>
          <w:color w:val="000000" w:themeColor="text1"/>
        </w:rPr>
      </w:pPr>
      <w:r w:rsidRPr="7247A384">
        <w:rPr>
          <w:rFonts w:ascii="Calibri" w:eastAsia="Calibri" w:hAnsi="Calibri" w:cs="Calibri"/>
          <w:color w:val="000000" w:themeColor="text1"/>
        </w:rPr>
        <w:t>Contributing to the effort to calculate a museum sector-wide carbon footprint is important because [insert].</w:t>
      </w:r>
    </w:p>
    <w:p w14:paraId="22E5717E" w14:textId="76128217" w:rsidR="000F5722" w:rsidRDefault="175F9312" w:rsidP="7247A384">
      <w:pPr>
        <w:pStyle w:val="ListParagraph"/>
        <w:widowControl w:val="0"/>
        <w:numPr>
          <w:ilvl w:val="0"/>
          <w:numId w:val="11"/>
        </w:numPr>
        <w:ind w:right="209"/>
        <w:rPr>
          <w:rFonts w:ascii="Calibri" w:eastAsia="Calibri" w:hAnsi="Calibri" w:cs="Calibri"/>
          <w:color w:val="000000" w:themeColor="text1"/>
        </w:rPr>
      </w:pPr>
      <w:r w:rsidRPr="7247A384">
        <w:rPr>
          <w:rFonts w:ascii="Calibri" w:eastAsia="Calibri" w:hAnsi="Calibri" w:cs="Calibri"/>
          <w:color w:val="000000" w:themeColor="text1"/>
        </w:rPr>
        <w:t>Discovering ways to become more energy efficient and decrease our carbon footprint is important/impactful because [insert].</w:t>
      </w:r>
    </w:p>
    <w:p w14:paraId="53624D70" w14:textId="648995AE" w:rsidR="000F5722" w:rsidRDefault="175F9312" w:rsidP="7247A384">
      <w:pPr>
        <w:pStyle w:val="ListParagraph"/>
        <w:widowControl w:val="0"/>
        <w:numPr>
          <w:ilvl w:val="0"/>
          <w:numId w:val="11"/>
        </w:numPr>
        <w:ind w:right="209"/>
        <w:rPr>
          <w:rFonts w:ascii="Calibri" w:eastAsia="Calibri" w:hAnsi="Calibri" w:cs="Calibri"/>
          <w:color w:val="000000" w:themeColor="text1"/>
        </w:rPr>
      </w:pPr>
      <w:r w:rsidRPr="7247A384">
        <w:rPr>
          <w:rFonts w:ascii="Calibri" w:eastAsia="Calibri" w:hAnsi="Calibri" w:cs="Calibri"/>
          <w:color w:val="000000" w:themeColor="text1"/>
        </w:rPr>
        <w:t xml:space="preserve">Pursuing climate initiatives such as benchmarking our energy is a priority/a new priority because [insert]. </w:t>
      </w:r>
    </w:p>
    <w:p w14:paraId="3F455D2F" w14:textId="52F4B981" w:rsidR="000F5722" w:rsidRDefault="000F5722" w:rsidP="7247A384">
      <w:pPr>
        <w:widowControl w:val="0"/>
        <w:spacing w:before="8"/>
        <w:rPr>
          <w:rFonts w:ascii="Calibri" w:eastAsia="Calibri" w:hAnsi="Calibri" w:cs="Calibri"/>
          <w:color w:val="000000" w:themeColor="text1"/>
          <w:sz w:val="23"/>
          <w:szCs w:val="23"/>
        </w:rPr>
      </w:pPr>
    </w:p>
    <w:p w14:paraId="4B6058FA" w14:textId="6A4860B8" w:rsidR="000F5722" w:rsidRDefault="175F9312" w:rsidP="7247A384">
      <w:pPr>
        <w:pStyle w:val="Heading2"/>
        <w:widowControl w:val="0"/>
        <w:spacing w:after="120"/>
        <w:rPr>
          <w:rFonts w:ascii="Inter" w:eastAsia="Inter" w:hAnsi="Inter" w:cs="Inter"/>
          <w:b/>
          <w:bCs/>
          <w:color w:val="000000" w:themeColor="text1"/>
          <w:sz w:val="24"/>
          <w:szCs w:val="24"/>
        </w:rPr>
      </w:pPr>
      <w:r w:rsidRPr="7247A384">
        <w:rPr>
          <w:rFonts w:ascii="Inter" w:eastAsia="Inter" w:hAnsi="Inter" w:cs="Inter"/>
          <w:b/>
          <w:bCs/>
          <w:color w:val="000000" w:themeColor="text1"/>
          <w:sz w:val="24"/>
          <w:szCs w:val="24"/>
        </w:rPr>
        <w:t>CREDIT LINE</w:t>
      </w:r>
    </w:p>
    <w:p w14:paraId="7FD514D4" w14:textId="6FE1BED1" w:rsidR="000F5722" w:rsidRDefault="175F9312" w:rsidP="7247A384">
      <w:pPr>
        <w:widowControl w:val="0"/>
        <w:spacing w:line="256" w:lineRule="auto"/>
        <w:rPr>
          <w:rFonts w:ascii="Calibri" w:eastAsia="Calibri" w:hAnsi="Calibri" w:cs="Calibri"/>
          <w:color w:val="000000" w:themeColor="text1"/>
        </w:rPr>
      </w:pPr>
      <w:r w:rsidRPr="7247A384">
        <w:rPr>
          <w:rFonts w:ascii="Calibri" w:eastAsia="Calibri" w:hAnsi="Calibri" w:cs="Calibri"/>
          <w:color w:val="000000" w:themeColor="text1"/>
        </w:rPr>
        <w:t>Please always credit Environment &amp; Culture Partners, New Buildings Institute, the New England Museum Association and Institute of Museum and Library Services when promoting your participation. Suggested credit lines:</w:t>
      </w:r>
    </w:p>
    <w:p w14:paraId="317959DB" w14:textId="415EFA07" w:rsidR="000F5722" w:rsidRDefault="175F9312" w:rsidP="7247A384">
      <w:pPr>
        <w:widowControl w:val="0"/>
        <w:rPr>
          <w:rFonts w:ascii="Calibri" w:eastAsia="Calibri" w:hAnsi="Calibri" w:cs="Calibri"/>
          <w:color w:val="000000" w:themeColor="text1"/>
        </w:rPr>
      </w:pPr>
      <w:r w:rsidRPr="7247A384">
        <w:rPr>
          <w:rFonts w:ascii="Calibri" w:eastAsia="Calibri" w:hAnsi="Calibri" w:cs="Calibri"/>
          <w:color w:val="000000" w:themeColor="text1"/>
        </w:rPr>
        <w:t>Sample #1:</w:t>
      </w:r>
    </w:p>
    <w:p w14:paraId="3101EBF9" w14:textId="184C2570" w:rsidR="000F5722" w:rsidRDefault="63082691" w:rsidP="7247A384">
      <w:pPr>
        <w:widowControl w:val="0"/>
        <w:spacing w:before="22" w:line="256" w:lineRule="auto"/>
        <w:ind w:right="1097"/>
        <w:rPr>
          <w:rFonts w:ascii="Calibri" w:eastAsia="Calibri" w:hAnsi="Calibri" w:cs="Calibri"/>
          <w:color w:val="000000" w:themeColor="text1"/>
        </w:rPr>
      </w:pPr>
      <w:r w:rsidRPr="7247A384">
        <w:rPr>
          <w:rFonts w:ascii="Calibri" w:eastAsia="Calibri" w:hAnsi="Calibri" w:cs="Calibri"/>
          <w:color w:val="000000" w:themeColor="text1"/>
        </w:rPr>
        <w:t>T</w:t>
      </w:r>
      <w:r w:rsidR="175F9312" w:rsidRPr="7247A384">
        <w:rPr>
          <w:rFonts w:ascii="Calibri" w:eastAsia="Calibri" w:hAnsi="Calibri" w:cs="Calibri"/>
          <w:color w:val="000000" w:themeColor="text1"/>
        </w:rPr>
        <w:t>he Carbon Inventory Project was made possible by Environment &amp; Culture Partners, New Buildings Institute, New England Museum Association, and Institute of Museum and Library Services.</w:t>
      </w:r>
    </w:p>
    <w:p w14:paraId="43C2469C" w14:textId="66C6E5FC" w:rsidR="000F5722" w:rsidRDefault="175F9312" w:rsidP="7247A384">
      <w:pPr>
        <w:widowControl w:val="0"/>
        <w:rPr>
          <w:rFonts w:ascii="Calibri" w:eastAsia="Calibri" w:hAnsi="Calibri" w:cs="Calibri"/>
          <w:color w:val="000000" w:themeColor="text1"/>
        </w:rPr>
      </w:pPr>
      <w:r w:rsidRPr="7247A384">
        <w:rPr>
          <w:rFonts w:ascii="Calibri" w:eastAsia="Calibri" w:hAnsi="Calibri" w:cs="Calibri"/>
          <w:color w:val="000000" w:themeColor="text1"/>
        </w:rPr>
        <w:t>Sample #2:</w:t>
      </w:r>
    </w:p>
    <w:p w14:paraId="2D2EEF70" w14:textId="2CDB7D70" w:rsidR="000F5722" w:rsidRDefault="750BF277" w:rsidP="005D776B">
      <w:pPr>
        <w:widowControl w:val="0"/>
        <w:spacing w:before="22" w:line="256" w:lineRule="auto"/>
        <w:ind w:right="1097"/>
        <w:rPr>
          <w:rFonts w:ascii="Calibri" w:eastAsia="Calibri" w:hAnsi="Calibri" w:cs="Calibri"/>
          <w:color w:val="000000" w:themeColor="text1"/>
        </w:rPr>
      </w:pPr>
      <w:r w:rsidRPr="7247A384">
        <w:rPr>
          <w:rFonts w:ascii="Calibri" w:eastAsia="Calibri" w:hAnsi="Calibri" w:cs="Calibri"/>
          <w:color w:val="000000" w:themeColor="text1"/>
        </w:rPr>
        <w:t>T</w:t>
      </w:r>
      <w:r w:rsidR="175F9312" w:rsidRPr="7247A384">
        <w:rPr>
          <w:rFonts w:ascii="Calibri" w:eastAsia="Calibri" w:hAnsi="Calibri" w:cs="Calibri"/>
          <w:color w:val="000000" w:themeColor="text1"/>
        </w:rPr>
        <w:t>he Carbon Inventory Project was made possible by ECP, NBI, NEMA, and IMLS. #CarbonInventoryProject</w:t>
      </w:r>
    </w:p>
    <w:p w14:paraId="31E56C6E" w14:textId="77777777" w:rsidR="007B147D" w:rsidRPr="005D776B" w:rsidRDefault="007B147D" w:rsidP="005D776B">
      <w:pPr>
        <w:widowControl w:val="0"/>
        <w:spacing w:before="22" w:line="256" w:lineRule="auto"/>
        <w:ind w:right="1097"/>
        <w:rPr>
          <w:rFonts w:ascii="Calibri" w:eastAsia="Calibri" w:hAnsi="Calibri" w:cs="Calibri"/>
          <w:color w:val="000000" w:themeColor="text1"/>
        </w:rPr>
      </w:pPr>
    </w:p>
    <w:p w14:paraId="0D5FDE38" w14:textId="28581A82" w:rsidR="000F5722" w:rsidRDefault="175F9312" w:rsidP="7247A384">
      <w:pPr>
        <w:pStyle w:val="Heading2"/>
        <w:widowControl w:val="0"/>
        <w:spacing w:after="120"/>
        <w:rPr>
          <w:rFonts w:ascii="Inter" w:eastAsia="Inter" w:hAnsi="Inter" w:cs="Inter"/>
          <w:b/>
          <w:bCs/>
          <w:color w:val="000000" w:themeColor="text1"/>
          <w:sz w:val="24"/>
          <w:szCs w:val="24"/>
        </w:rPr>
      </w:pPr>
      <w:r w:rsidRPr="7247A384">
        <w:rPr>
          <w:rFonts w:ascii="Inter" w:eastAsia="Inter" w:hAnsi="Inter" w:cs="Inter"/>
          <w:b/>
          <w:bCs/>
          <w:color w:val="000000" w:themeColor="text1"/>
          <w:sz w:val="24"/>
          <w:szCs w:val="24"/>
        </w:rPr>
        <w:t>2023 CIP P</w:t>
      </w:r>
      <w:r w:rsidR="0C9BF8EF" w:rsidRPr="7247A384">
        <w:rPr>
          <w:rFonts w:ascii="Inter" w:eastAsia="Inter" w:hAnsi="Inter" w:cs="Inter"/>
          <w:b/>
          <w:bCs/>
          <w:color w:val="000000" w:themeColor="text1"/>
          <w:sz w:val="24"/>
          <w:szCs w:val="24"/>
        </w:rPr>
        <w:t>ARTICIPANTS</w:t>
      </w:r>
    </w:p>
    <w:p w14:paraId="6BD5168A" w14:textId="32534375" w:rsidR="000F5722" w:rsidRDefault="175F9312" w:rsidP="7247A384">
      <w:pPr>
        <w:widowControl w:val="0"/>
        <w:rPr>
          <w:rFonts w:ascii="Calibri" w:eastAsia="Calibri" w:hAnsi="Calibri" w:cs="Calibri"/>
          <w:color w:val="000000" w:themeColor="text1"/>
        </w:rPr>
      </w:pPr>
      <w:r w:rsidRPr="7247A384">
        <w:rPr>
          <w:rFonts w:ascii="Calibri" w:eastAsia="Calibri" w:hAnsi="Calibri" w:cs="Calibri"/>
          <w:color w:val="000000" w:themeColor="text1"/>
        </w:rPr>
        <w:t>Some museums participated anonymously; the following institutions opted to share their names as participants in CIP:</w:t>
      </w:r>
    </w:p>
    <w:p w14:paraId="33DCBEFD" w14:textId="40AA8622" w:rsidR="000F5722" w:rsidRDefault="175F9312" w:rsidP="00BC184B">
      <w:pPr>
        <w:widowControl w:val="0"/>
        <w:spacing w:after="0"/>
        <w:rPr>
          <w:rFonts w:ascii="Calibri" w:eastAsia="Calibri" w:hAnsi="Calibri" w:cs="Calibri"/>
          <w:color w:val="000000" w:themeColor="text1"/>
        </w:rPr>
      </w:pPr>
      <w:r w:rsidRPr="7F986D58">
        <w:rPr>
          <w:rFonts w:ascii="Calibri" w:eastAsia="Calibri" w:hAnsi="Calibri" w:cs="Calibri"/>
          <w:color w:val="000000" w:themeColor="text1"/>
        </w:rPr>
        <w:t xml:space="preserve">Academy Museum of Motion Pictures, Aldrich Contemporary Art Museum, Anchorage Museum, Art Museum of Southeast Texas, Atlanta History Center, </w:t>
      </w:r>
      <w:proofErr w:type="spellStart"/>
      <w:r w:rsidRPr="7F986D58">
        <w:rPr>
          <w:rFonts w:ascii="Calibri" w:eastAsia="Calibri" w:hAnsi="Calibri" w:cs="Calibri"/>
          <w:color w:val="000000" w:themeColor="text1"/>
        </w:rPr>
        <w:t>Blithewold</w:t>
      </w:r>
      <w:proofErr w:type="spellEnd"/>
      <w:r w:rsidRPr="7F986D58">
        <w:rPr>
          <w:rFonts w:ascii="Calibri" w:eastAsia="Calibri" w:hAnsi="Calibri" w:cs="Calibri"/>
          <w:color w:val="000000" w:themeColor="text1"/>
        </w:rPr>
        <w:t xml:space="preserve">, Carnegie Museum of Art, Carnegie </w:t>
      </w:r>
      <w:r w:rsidRPr="7F986D58">
        <w:rPr>
          <w:rFonts w:ascii="Calibri" w:eastAsia="Calibri" w:hAnsi="Calibri" w:cs="Calibri"/>
          <w:color w:val="000000" w:themeColor="text1"/>
        </w:rPr>
        <w:lastRenderedPageBreak/>
        <w:t xml:space="preserve">Museum of Natural History, Carnegie Science Center, Chicago Children's Museum, Clark Art Institute, COSI, Customs House Museum and Cultural Center, Denver Art Museum, Edsel &amp; Eleanor Ford House, Exploratorium, Hauser &amp; Wirth, Henry Art Gallery, Henry Vilas Zoo, Historic New England, Kansas City Zoo, La Plata County Historical Society - Animas Museum, Long Island Children's Museum, Madison Children's Museum, Meeteetse Museum District, Museum of Contemporary Art Chicago, Museum of Discovery and Science, Museum of Russian Icons, </w:t>
      </w:r>
      <w:r w:rsidR="02832481" w:rsidRPr="7F986D58">
        <w:rPr>
          <w:rFonts w:ascii="Calibri" w:eastAsia="Calibri" w:hAnsi="Calibri" w:cs="Calibri"/>
          <w:color w:val="000000" w:themeColor="text1"/>
        </w:rPr>
        <w:t xml:space="preserve">Museum of Science (Boston), </w:t>
      </w:r>
      <w:r w:rsidRPr="7F986D58">
        <w:rPr>
          <w:rFonts w:ascii="Calibri" w:eastAsia="Calibri" w:hAnsi="Calibri" w:cs="Calibri"/>
          <w:color w:val="000000" w:themeColor="text1"/>
        </w:rPr>
        <w:t>National Nordic Museum, Oakbrook Park Chumash Indian Corporation, Phipps Conservatory and Botanical Gardens, Science Museum of Minnesota, SFMOMA, Smithsonian Institution, The Andy Warhol Museum, The Henry Ford, The Wild Center, Toledo Museum of Art, Wilson Museum, and Yale University Art Gallery.</w:t>
      </w:r>
    </w:p>
    <w:p w14:paraId="0291088B" w14:textId="6D6933E5" w:rsidR="000F5722" w:rsidRDefault="000F5722" w:rsidP="7247A384">
      <w:pPr>
        <w:widowControl w:val="0"/>
        <w:spacing w:before="8"/>
        <w:rPr>
          <w:rFonts w:ascii="Calibri" w:eastAsia="Calibri" w:hAnsi="Calibri" w:cs="Calibri"/>
          <w:color w:val="000000" w:themeColor="text1"/>
          <w:sz w:val="23"/>
          <w:szCs w:val="23"/>
        </w:rPr>
      </w:pPr>
    </w:p>
    <w:p w14:paraId="01C874CE" w14:textId="7FA28D7E" w:rsidR="000F5722" w:rsidRDefault="175F9312" w:rsidP="7247A384">
      <w:pPr>
        <w:pStyle w:val="Heading2"/>
        <w:widowControl w:val="0"/>
        <w:spacing w:after="120"/>
        <w:rPr>
          <w:rFonts w:ascii="Inter" w:eastAsia="Inter" w:hAnsi="Inter" w:cs="Inter"/>
          <w:b/>
          <w:bCs/>
          <w:color w:val="000000" w:themeColor="text1"/>
          <w:sz w:val="24"/>
          <w:szCs w:val="24"/>
        </w:rPr>
      </w:pPr>
      <w:r w:rsidRPr="7247A384">
        <w:rPr>
          <w:rFonts w:ascii="Inter" w:eastAsia="Inter" w:hAnsi="Inter" w:cs="Inter"/>
          <w:b/>
          <w:bCs/>
          <w:color w:val="000000" w:themeColor="text1"/>
          <w:sz w:val="24"/>
          <w:szCs w:val="24"/>
        </w:rPr>
        <w:t>CIP TEAM</w:t>
      </w:r>
    </w:p>
    <w:p w14:paraId="4CE7D940" w14:textId="77777777" w:rsidR="00931D3E" w:rsidRDefault="175F9312" w:rsidP="00931D3E">
      <w:pPr>
        <w:widowControl w:val="0"/>
        <w:spacing w:before="22"/>
        <w:ind w:right="291"/>
        <w:rPr>
          <w:rFonts w:ascii="Calibri" w:eastAsia="Calibri" w:hAnsi="Calibri" w:cs="Calibri"/>
          <w:color w:val="000000" w:themeColor="text1"/>
        </w:rPr>
      </w:pPr>
      <w:r w:rsidRPr="7247A384">
        <w:rPr>
          <w:rFonts w:ascii="Calibri" w:eastAsia="Calibri" w:hAnsi="Calibri" w:cs="Calibri"/>
          <w:color w:val="000000" w:themeColor="text1"/>
        </w:rPr>
        <w:t xml:space="preserve">For any questions regarding the Carbon Inventory Project, Culture Over Carbon, or other related materials, please contact </w:t>
      </w:r>
      <w:hyperlink r:id="rId17">
        <w:r w:rsidRPr="7247A384">
          <w:rPr>
            <w:rStyle w:val="Hyperlink"/>
            <w:rFonts w:ascii="Calibri" w:eastAsia="Calibri" w:hAnsi="Calibri" w:cs="Calibri"/>
          </w:rPr>
          <w:t>hello@ecprs.org</w:t>
        </w:r>
      </w:hyperlink>
      <w:r w:rsidRPr="7247A384">
        <w:rPr>
          <w:rFonts w:ascii="Calibri" w:eastAsia="Calibri" w:hAnsi="Calibri" w:cs="Calibri"/>
          <w:color w:val="000000" w:themeColor="text1"/>
        </w:rPr>
        <w:t>.</w:t>
      </w:r>
    </w:p>
    <w:p w14:paraId="39AF03E0" w14:textId="77777777" w:rsidR="00931D3E" w:rsidRDefault="00931D3E" w:rsidP="00931D3E">
      <w:pPr>
        <w:widowControl w:val="0"/>
        <w:spacing w:before="22"/>
        <w:ind w:right="291"/>
        <w:rPr>
          <w:rFonts w:ascii="Calibri" w:eastAsia="Calibri" w:hAnsi="Calibri" w:cs="Calibri"/>
          <w:color w:val="000000" w:themeColor="text1"/>
        </w:rPr>
      </w:pPr>
    </w:p>
    <w:p w14:paraId="1A605612" w14:textId="77777777" w:rsidR="00931D3E" w:rsidRDefault="00931D3E" w:rsidP="00931D3E">
      <w:pPr>
        <w:widowControl w:val="0"/>
        <w:spacing w:before="22"/>
        <w:ind w:right="291"/>
        <w:rPr>
          <w:rFonts w:ascii="Calibri" w:eastAsia="Calibri" w:hAnsi="Calibri" w:cs="Calibri"/>
          <w:color w:val="000000" w:themeColor="text1"/>
        </w:rPr>
      </w:pPr>
    </w:p>
    <w:p w14:paraId="39A5AB36" w14:textId="77777777" w:rsidR="00931D3E" w:rsidRDefault="00931D3E" w:rsidP="00931D3E">
      <w:pPr>
        <w:widowControl w:val="0"/>
        <w:spacing w:before="22"/>
        <w:ind w:right="291"/>
        <w:rPr>
          <w:rFonts w:ascii="Calibri" w:eastAsia="Calibri" w:hAnsi="Calibri" w:cs="Calibri"/>
          <w:color w:val="000000" w:themeColor="text1"/>
        </w:rPr>
      </w:pPr>
    </w:p>
    <w:p w14:paraId="31A1CEE8" w14:textId="77777777" w:rsidR="00931D3E" w:rsidRDefault="00931D3E" w:rsidP="00931D3E">
      <w:pPr>
        <w:widowControl w:val="0"/>
        <w:spacing w:before="22"/>
        <w:ind w:right="291"/>
        <w:rPr>
          <w:rFonts w:ascii="Calibri" w:eastAsia="Calibri" w:hAnsi="Calibri" w:cs="Calibri"/>
          <w:color w:val="000000" w:themeColor="text1"/>
        </w:rPr>
      </w:pPr>
    </w:p>
    <w:p w14:paraId="290CFC4D" w14:textId="77777777" w:rsidR="00931D3E" w:rsidRDefault="00931D3E" w:rsidP="00931D3E">
      <w:pPr>
        <w:widowControl w:val="0"/>
        <w:spacing w:before="22"/>
        <w:ind w:right="291"/>
        <w:rPr>
          <w:rFonts w:ascii="Calibri" w:eastAsia="Calibri" w:hAnsi="Calibri" w:cs="Calibri"/>
          <w:color w:val="000000" w:themeColor="text1"/>
        </w:rPr>
      </w:pPr>
    </w:p>
    <w:p w14:paraId="6542E3E4" w14:textId="77777777" w:rsidR="00931D3E" w:rsidRDefault="00931D3E" w:rsidP="00931D3E">
      <w:pPr>
        <w:widowControl w:val="0"/>
        <w:spacing w:before="22"/>
        <w:ind w:right="291"/>
        <w:rPr>
          <w:rFonts w:ascii="Calibri" w:eastAsia="Calibri" w:hAnsi="Calibri" w:cs="Calibri"/>
          <w:color w:val="000000" w:themeColor="text1"/>
        </w:rPr>
      </w:pPr>
    </w:p>
    <w:p w14:paraId="37C58B96" w14:textId="77777777" w:rsidR="00931D3E" w:rsidRDefault="00931D3E" w:rsidP="00931D3E">
      <w:pPr>
        <w:widowControl w:val="0"/>
        <w:spacing w:before="22"/>
        <w:ind w:right="291"/>
        <w:rPr>
          <w:rFonts w:ascii="Calibri" w:eastAsia="Calibri" w:hAnsi="Calibri" w:cs="Calibri"/>
          <w:color w:val="000000" w:themeColor="text1"/>
        </w:rPr>
      </w:pPr>
    </w:p>
    <w:p w14:paraId="017AD219" w14:textId="77777777" w:rsidR="00650D9B" w:rsidRDefault="00650D9B" w:rsidP="00931D3E">
      <w:pPr>
        <w:widowControl w:val="0"/>
        <w:spacing w:before="22"/>
        <w:ind w:right="291"/>
        <w:rPr>
          <w:rFonts w:ascii="Calibri" w:eastAsia="Calibri" w:hAnsi="Calibri" w:cs="Calibri"/>
          <w:color w:val="000000" w:themeColor="text1"/>
        </w:rPr>
      </w:pPr>
    </w:p>
    <w:p w14:paraId="1030F39A" w14:textId="77777777" w:rsidR="001A1219" w:rsidRDefault="001A1219" w:rsidP="00931D3E">
      <w:pPr>
        <w:widowControl w:val="0"/>
        <w:spacing w:before="22"/>
        <w:ind w:right="291"/>
        <w:rPr>
          <w:rFonts w:ascii="Inter" w:eastAsia="Inter" w:hAnsi="Inter" w:cs="Inter"/>
          <w:color w:val="000000" w:themeColor="text1"/>
        </w:rPr>
      </w:pPr>
    </w:p>
    <w:p w14:paraId="7113ED85" w14:textId="77777777" w:rsidR="001A1219" w:rsidRDefault="001A1219" w:rsidP="00931D3E">
      <w:pPr>
        <w:widowControl w:val="0"/>
        <w:spacing w:before="22"/>
        <w:ind w:right="291"/>
        <w:rPr>
          <w:rFonts w:ascii="Inter" w:eastAsia="Inter" w:hAnsi="Inter" w:cs="Inter"/>
          <w:color w:val="000000" w:themeColor="text1"/>
        </w:rPr>
      </w:pPr>
    </w:p>
    <w:p w14:paraId="28D024AC" w14:textId="77777777" w:rsidR="001A1219" w:rsidRDefault="001A1219" w:rsidP="00931D3E">
      <w:pPr>
        <w:widowControl w:val="0"/>
        <w:spacing w:before="22"/>
        <w:ind w:right="291"/>
        <w:rPr>
          <w:rFonts w:ascii="Inter" w:eastAsia="Inter" w:hAnsi="Inter" w:cs="Inter"/>
          <w:color w:val="000000" w:themeColor="text1"/>
        </w:rPr>
      </w:pPr>
    </w:p>
    <w:p w14:paraId="7660BD5D" w14:textId="476ED1FE" w:rsidR="007E0CFD" w:rsidRPr="00931D3E" w:rsidRDefault="007E0CFD" w:rsidP="007B147D">
      <w:pPr>
        <w:pStyle w:val="Heading3"/>
        <w:rPr>
          <w:rFonts w:ascii="Calibri" w:eastAsia="Calibri" w:hAnsi="Calibri" w:cs="Calibri"/>
        </w:rPr>
      </w:pPr>
      <w:r>
        <w:rPr>
          <w:rFonts w:eastAsia="Inter"/>
        </w:rPr>
        <w:lastRenderedPageBreak/>
        <w:t>Facebook</w:t>
      </w:r>
    </w:p>
    <w:p w14:paraId="16510098" w14:textId="6B79FD05" w:rsidR="000F5722" w:rsidRDefault="58298829" w:rsidP="7247A384">
      <w:r>
        <w:rPr>
          <w:noProof/>
        </w:rPr>
        <w:drawing>
          <wp:inline distT="0" distB="0" distL="0" distR="0" wp14:anchorId="5136BEB2" wp14:editId="6F5722F5">
            <wp:extent cx="4572000" cy="3838575"/>
            <wp:effectExtent l="0" t="0" r="0" b="0"/>
            <wp:docPr id="1538560236" name="Picture 153856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838575"/>
                    </a:xfrm>
                    <a:prstGeom prst="rect">
                      <a:avLst/>
                    </a:prstGeom>
                  </pic:spPr>
                </pic:pic>
              </a:graphicData>
            </a:graphic>
          </wp:inline>
        </w:drawing>
      </w:r>
    </w:p>
    <w:p w14:paraId="6F8924F8" w14:textId="2A51BB6A" w:rsidR="000F5722" w:rsidRPr="007B147D" w:rsidRDefault="331950C4" w:rsidP="007B147D">
      <w:pPr>
        <w:pStyle w:val="Heading3"/>
        <w:rPr>
          <w:rFonts w:eastAsia="Inter"/>
        </w:rPr>
      </w:pPr>
      <w:r w:rsidRPr="007B147D">
        <w:rPr>
          <w:rFonts w:eastAsia="Inter"/>
        </w:rPr>
        <w:lastRenderedPageBreak/>
        <w:t>Instagram</w:t>
      </w:r>
    </w:p>
    <w:p w14:paraId="7F73BC1B" w14:textId="542CCD1E" w:rsidR="000F5722" w:rsidRDefault="01AE24FF" w:rsidP="7247A384">
      <w:r>
        <w:rPr>
          <w:noProof/>
        </w:rPr>
        <w:drawing>
          <wp:inline distT="0" distB="0" distL="0" distR="0" wp14:anchorId="22E1FAE0" wp14:editId="368D3A4C">
            <wp:extent cx="4572000" cy="4572000"/>
            <wp:effectExtent l="0" t="0" r="0" b="0"/>
            <wp:docPr id="146676058" name="Picture 14667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76058"/>
                    <pic:cNvPicPr/>
                  </pic:nvPicPr>
                  <pic:blipFill>
                    <a:blip r:embed="rId1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CDF6DA2" w14:textId="77777777" w:rsidR="00650D9B" w:rsidRDefault="00650D9B" w:rsidP="7247A384">
      <w:pPr>
        <w:rPr>
          <w:rFonts w:ascii="Inter" w:eastAsia="Inter" w:hAnsi="Inter" w:cs="Inter"/>
        </w:rPr>
      </w:pPr>
    </w:p>
    <w:p w14:paraId="1CE4C5FE" w14:textId="77777777" w:rsidR="00650D9B" w:rsidRDefault="00650D9B" w:rsidP="7247A384">
      <w:pPr>
        <w:rPr>
          <w:rFonts w:ascii="Inter" w:eastAsia="Inter" w:hAnsi="Inter" w:cs="Inter"/>
        </w:rPr>
      </w:pPr>
    </w:p>
    <w:p w14:paraId="16B00F02" w14:textId="77777777" w:rsidR="00650D9B" w:rsidRDefault="00650D9B" w:rsidP="7247A384">
      <w:pPr>
        <w:rPr>
          <w:rFonts w:ascii="Inter" w:eastAsia="Inter" w:hAnsi="Inter" w:cs="Inter"/>
        </w:rPr>
      </w:pPr>
    </w:p>
    <w:p w14:paraId="5CFEF6D0" w14:textId="77777777" w:rsidR="00650D9B" w:rsidRDefault="00650D9B" w:rsidP="7247A384">
      <w:pPr>
        <w:rPr>
          <w:rFonts w:ascii="Inter" w:eastAsia="Inter" w:hAnsi="Inter" w:cs="Inter"/>
        </w:rPr>
      </w:pPr>
    </w:p>
    <w:p w14:paraId="515C81C6" w14:textId="77777777" w:rsidR="00650D9B" w:rsidRDefault="00650D9B" w:rsidP="7247A384">
      <w:pPr>
        <w:rPr>
          <w:rFonts w:ascii="Inter" w:eastAsia="Inter" w:hAnsi="Inter" w:cs="Inter"/>
        </w:rPr>
      </w:pPr>
    </w:p>
    <w:p w14:paraId="347B39C6" w14:textId="77777777" w:rsidR="00650D9B" w:rsidRDefault="00650D9B" w:rsidP="7247A384">
      <w:pPr>
        <w:rPr>
          <w:rFonts w:ascii="Inter" w:eastAsia="Inter" w:hAnsi="Inter" w:cs="Inter"/>
        </w:rPr>
      </w:pPr>
    </w:p>
    <w:p w14:paraId="7EA26410" w14:textId="77777777" w:rsidR="00650D9B" w:rsidRDefault="00650D9B" w:rsidP="7247A384">
      <w:pPr>
        <w:rPr>
          <w:rFonts w:ascii="Inter" w:eastAsia="Inter" w:hAnsi="Inter" w:cs="Inter"/>
        </w:rPr>
      </w:pPr>
    </w:p>
    <w:p w14:paraId="245D9160" w14:textId="77777777" w:rsidR="00650D9B" w:rsidRDefault="00650D9B" w:rsidP="7247A384">
      <w:pPr>
        <w:rPr>
          <w:rFonts w:ascii="Inter" w:eastAsia="Inter" w:hAnsi="Inter" w:cs="Inter"/>
        </w:rPr>
      </w:pPr>
    </w:p>
    <w:p w14:paraId="4F0E87F0" w14:textId="77777777" w:rsidR="00650D9B" w:rsidRDefault="00650D9B" w:rsidP="7247A384">
      <w:pPr>
        <w:rPr>
          <w:rFonts w:ascii="Inter" w:eastAsia="Inter" w:hAnsi="Inter" w:cs="Inter"/>
        </w:rPr>
      </w:pPr>
    </w:p>
    <w:p w14:paraId="3FAC2CAC" w14:textId="77777777" w:rsidR="00650D9B" w:rsidRDefault="00650D9B" w:rsidP="7247A384">
      <w:pPr>
        <w:rPr>
          <w:rFonts w:ascii="Inter" w:eastAsia="Inter" w:hAnsi="Inter" w:cs="Inter"/>
        </w:rPr>
      </w:pPr>
    </w:p>
    <w:p w14:paraId="178B361F" w14:textId="7B81DA99" w:rsidR="000F5722" w:rsidRPr="007B147D" w:rsidRDefault="331950C4" w:rsidP="007B147D">
      <w:pPr>
        <w:pStyle w:val="Heading3"/>
        <w:rPr>
          <w:rFonts w:eastAsia="Inter"/>
        </w:rPr>
      </w:pPr>
      <w:r w:rsidRPr="007B147D">
        <w:rPr>
          <w:rFonts w:eastAsia="Inter"/>
        </w:rPr>
        <w:lastRenderedPageBreak/>
        <w:t>Twitter</w:t>
      </w:r>
    </w:p>
    <w:p w14:paraId="4B731E74" w14:textId="16EE7DEA" w:rsidR="249B82FF" w:rsidRDefault="055AA141" w:rsidP="7247A384">
      <w:r>
        <w:rPr>
          <w:noProof/>
        </w:rPr>
        <w:drawing>
          <wp:inline distT="0" distB="0" distL="0" distR="0" wp14:anchorId="2ED961C0" wp14:editId="0B8752DC">
            <wp:extent cx="4572000" cy="2571750"/>
            <wp:effectExtent l="0" t="0" r="0" b="0"/>
            <wp:docPr id="1362446130" name="Picture 136244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46130"/>
                    <pic:cNvPicPr/>
                  </pic:nvPicPr>
                  <pic:blipFill>
                    <a:blip r:embed="rId20">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34D24F8" w14:textId="77777777" w:rsidR="00650D9B" w:rsidRDefault="00650D9B" w:rsidP="7247A384">
      <w:pPr>
        <w:rPr>
          <w:rFonts w:ascii="Inter" w:eastAsia="Inter" w:hAnsi="Inter" w:cs="Inter"/>
        </w:rPr>
      </w:pPr>
    </w:p>
    <w:p w14:paraId="31EA06DD" w14:textId="77777777" w:rsidR="00650D9B" w:rsidRDefault="00650D9B" w:rsidP="7247A384">
      <w:pPr>
        <w:rPr>
          <w:rFonts w:ascii="Inter" w:eastAsia="Inter" w:hAnsi="Inter" w:cs="Inter"/>
        </w:rPr>
      </w:pPr>
    </w:p>
    <w:p w14:paraId="3FD83EC1" w14:textId="77777777" w:rsidR="00650D9B" w:rsidRDefault="00650D9B" w:rsidP="7247A384">
      <w:pPr>
        <w:rPr>
          <w:rFonts w:ascii="Inter" w:eastAsia="Inter" w:hAnsi="Inter" w:cs="Inter"/>
        </w:rPr>
      </w:pPr>
    </w:p>
    <w:p w14:paraId="32B23DC4" w14:textId="77777777" w:rsidR="00650D9B" w:rsidRDefault="00650D9B" w:rsidP="7247A384">
      <w:pPr>
        <w:rPr>
          <w:rFonts w:ascii="Inter" w:eastAsia="Inter" w:hAnsi="Inter" w:cs="Inter"/>
        </w:rPr>
      </w:pPr>
    </w:p>
    <w:p w14:paraId="23A86AC2" w14:textId="77777777" w:rsidR="00650D9B" w:rsidRDefault="00650D9B" w:rsidP="7247A384">
      <w:pPr>
        <w:rPr>
          <w:rFonts w:ascii="Inter" w:eastAsia="Inter" w:hAnsi="Inter" w:cs="Inter"/>
        </w:rPr>
      </w:pPr>
    </w:p>
    <w:p w14:paraId="1CDBF67B" w14:textId="77777777" w:rsidR="00650D9B" w:rsidRDefault="00650D9B" w:rsidP="7247A384">
      <w:pPr>
        <w:rPr>
          <w:rFonts w:ascii="Inter" w:eastAsia="Inter" w:hAnsi="Inter" w:cs="Inter"/>
        </w:rPr>
      </w:pPr>
    </w:p>
    <w:p w14:paraId="2E4A1957" w14:textId="77777777" w:rsidR="00650D9B" w:rsidRDefault="00650D9B" w:rsidP="7247A384">
      <w:pPr>
        <w:rPr>
          <w:rFonts w:ascii="Inter" w:eastAsia="Inter" w:hAnsi="Inter" w:cs="Inter"/>
        </w:rPr>
      </w:pPr>
    </w:p>
    <w:p w14:paraId="7D309239" w14:textId="77777777" w:rsidR="00650D9B" w:rsidRDefault="00650D9B" w:rsidP="7247A384">
      <w:pPr>
        <w:rPr>
          <w:rFonts w:ascii="Inter" w:eastAsia="Inter" w:hAnsi="Inter" w:cs="Inter"/>
        </w:rPr>
      </w:pPr>
    </w:p>
    <w:p w14:paraId="38CA87A2" w14:textId="77777777" w:rsidR="00650D9B" w:rsidRDefault="00650D9B" w:rsidP="7247A384">
      <w:pPr>
        <w:rPr>
          <w:rFonts w:ascii="Inter" w:eastAsia="Inter" w:hAnsi="Inter" w:cs="Inter"/>
        </w:rPr>
      </w:pPr>
    </w:p>
    <w:p w14:paraId="51240AB0" w14:textId="77777777" w:rsidR="00650D9B" w:rsidRDefault="00650D9B" w:rsidP="7247A384">
      <w:pPr>
        <w:rPr>
          <w:rFonts w:ascii="Inter" w:eastAsia="Inter" w:hAnsi="Inter" w:cs="Inter"/>
        </w:rPr>
      </w:pPr>
    </w:p>
    <w:p w14:paraId="104F2153" w14:textId="77777777" w:rsidR="00650D9B" w:rsidRDefault="00650D9B" w:rsidP="7247A384">
      <w:pPr>
        <w:rPr>
          <w:rFonts w:ascii="Inter" w:eastAsia="Inter" w:hAnsi="Inter" w:cs="Inter"/>
        </w:rPr>
      </w:pPr>
    </w:p>
    <w:p w14:paraId="067817DB" w14:textId="77777777" w:rsidR="00650D9B" w:rsidRDefault="00650D9B" w:rsidP="7247A384">
      <w:pPr>
        <w:rPr>
          <w:rFonts w:ascii="Inter" w:eastAsia="Inter" w:hAnsi="Inter" w:cs="Inter"/>
        </w:rPr>
      </w:pPr>
    </w:p>
    <w:p w14:paraId="20F6DDD3" w14:textId="77777777" w:rsidR="00650D9B" w:rsidRDefault="00650D9B" w:rsidP="7247A384">
      <w:pPr>
        <w:rPr>
          <w:rFonts w:ascii="Inter" w:eastAsia="Inter" w:hAnsi="Inter" w:cs="Inter"/>
        </w:rPr>
      </w:pPr>
    </w:p>
    <w:p w14:paraId="1830E62D" w14:textId="77777777" w:rsidR="00650D9B" w:rsidRDefault="00650D9B" w:rsidP="7247A384">
      <w:pPr>
        <w:rPr>
          <w:rFonts w:ascii="Inter" w:eastAsia="Inter" w:hAnsi="Inter" w:cs="Inter"/>
        </w:rPr>
      </w:pPr>
    </w:p>
    <w:p w14:paraId="0668D100" w14:textId="77777777" w:rsidR="00650D9B" w:rsidRDefault="00650D9B" w:rsidP="7247A384">
      <w:pPr>
        <w:rPr>
          <w:rFonts w:ascii="Inter" w:eastAsia="Inter" w:hAnsi="Inter" w:cs="Inter"/>
        </w:rPr>
      </w:pPr>
    </w:p>
    <w:p w14:paraId="56519139" w14:textId="77777777" w:rsidR="00650D9B" w:rsidRDefault="00650D9B" w:rsidP="7247A384">
      <w:pPr>
        <w:rPr>
          <w:rFonts w:ascii="Inter" w:eastAsia="Inter" w:hAnsi="Inter" w:cs="Inter"/>
        </w:rPr>
      </w:pPr>
    </w:p>
    <w:p w14:paraId="71D0FC8E" w14:textId="7469A057" w:rsidR="00232E0D" w:rsidRDefault="00232E0D" w:rsidP="7247A384">
      <w:pPr>
        <w:rPr>
          <w:rFonts w:ascii="Inter" w:eastAsia="Inter" w:hAnsi="Inter" w:cs="Inter"/>
        </w:rPr>
      </w:pPr>
    </w:p>
    <w:p w14:paraId="0AE31E50" w14:textId="1A23466D" w:rsidR="249B82FF" w:rsidRPr="007B147D" w:rsidRDefault="1D91C132" w:rsidP="007B147D">
      <w:pPr>
        <w:pStyle w:val="Heading3"/>
        <w:rPr>
          <w:rFonts w:eastAsia="Inter"/>
        </w:rPr>
      </w:pPr>
      <w:r w:rsidRPr="007B147D">
        <w:rPr>
          <w:rFonts w:eastAsia="Inter"/>
        </w:rPr>
        <w:lastRenderedPageBreak/>
        <w:t>LinkedIn</w:t>
      </w:r>
    </w:p>
    <w:p w14:paraId="55039EB7" w14:textId="59C655B4" w:rsidR="249B82FF" w:rsidRDefault="249B82FF" w:rsidP="7247A384">
      <w:r>
        <w:rPr>
          <w:noProof/>
        </w:rPr>
        <w:drawing>
          <wp:inline distT="0" distB="0" distL="0" distR="0" wp14:anchorId="10216D1B" wp14:editId="46E0A29B">
            <wp:extent cx="4572000" cy="4572000"/>
            <wp:effectExtent l="0" t="0" r="0" b="0"/>
            <wp:docPr id="146138661" name="Picture 14613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sectPr w:rsidR="249B82FF" w:rsidSect="00650D9B">
      <w:headerReference w:type="default" r:id="rId22"/>
      <w:footerReference w:type="default" r:id="rId23"/>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F3D4E" w14:textId="77777777" w:rsidR="00B11A88" w:rsidRDefault="00B11A88">
      <w:pPr>
        <w:spacing w:after="0" w:line="240" w:lineRule="auto"/>
      </w:pPr>
      <w:r>
        <w:separator/>
      </w:r>
    </w:p>
  </w:endnote>
  <w:endnote w:type="continuationSeparator" w:id="0">
    <w:p w14:paraId="280AD1FE" w14:textId="77777777" w:rsidR="00B11A88" w:rsidRDefault="00B11A88">
      <w:pPr>
        <w:spacing w:after="0" w:line="240" w:lineRule="auto"/>
      </w:pPr>
      <w:r>
        <w:continuationSeparator/>
      </w:r>
    </w:p>
  </w:endnote>
  <w:endnote w:type="continuationNotice" w:id="1">
    <w:p w14:paraId="66F4C6C2" w14:textId="77777777" w:rsidR="00B11A88" w:rsidRDefault="00B11A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247A384" w14:paraId="5074A8EC" w14:textId="77777777" w:rsidTr="2D80E84D">
      <w:trPr>
        <w:trHeight w:val="300"/>
      </w:trPr>
      <w:tc>
        <w:tcPr>
          <w:tcW w:w="3120" w:type="dxa"/>
        </w:tcPr>
        <w:p w14:paraId="6ED019DA" w14:textId="1EC0AF41" w:rsidR="7247A384" w:rsidRDefault="7247A384" w:rsidP="7247A384">
          <w:pPr>
            <w:pStyle w:val="Header"/>
            <w:ind w:left="-115"/>
          </w:pPr>
        </w:p>
      </w:tc>
      <w:tc>
        <w:tcPr>
          <w:tcW w:w="3120" w:type="dxa"/>
        </w:tcPr>
        <w:p w14:paraId="0769B903" w14:textId="43D5F3B8" w:rsidR="7247A384" w:rsidRDefault="7247A384" w:rsidP="7247A384">
          <w:pPr>
            <w:pStyle w:val="Header"/>
            <w:jc w:val="center"/>
          </w:pPr>
        </w:p>
      </w:tc>
      <w:tc>
        <w:tcPr>
          <w:tcW w:w="3120" w:type="dxa"/>
        </w:tcPr>
        <w:p w14:paraId="0359A59B" w14:textId="7B343D3E" w:rsidR="7247A384" w:rsidRDefault="7247A384" w:rsidP="7247A384">
          <w:pPr>
            <w:pStyle w:val="Header"/>
            <w:ind w:right="-115"/>
            <w:jc w:val="right"/>
          </w:pPr>
          <w:r>
            <w:fldChar w:fldCharType="begin"/>
          </w:r>
          <w:r>
            <w:instrText>PAGE</w:instrText>
          </w:r>
          <w:r>
            <w:fldChar w:fldCharType="separate"/>
          </w:r>
          <w:r w:rsidR="00931D3E">
            <w:rPr>
              <w:noProof/>
            </w:rPr>
            <w:t>1</w:t>
          </w:r>
          <w:r>
            <w:fldChar w:fldCharType="end"/>
          </w:r>
          <w:r w:rsidR="2D80E84D">
            <w:t xml:space="preserve"> of </w:t>
          </w:r>
          <w:r>
            <w:fldChar w:fldCharType="begin"/>
          </w:r>
          <w:r>
            <w:instrText>NUMPAGES</w:instrText>
          </w:r>
          <w:r>
            <w:fldChar w:fldCharType="separate"/>
          </w:r>
          <w:r w:rsidR="00931D3E">
            <w:rPr>
              <w:noProof/>
            </w:rPr>
            <w:t>2</w:t>
          </w:r>
          <w:r>
            <w:fldChar w:fldCharType="end"/>
          </w:r>
        </w:p>
      </w:tc>
    </w:tr>
  </w:tbl>
  <w:p w14:paraId="36EB3CFA" w14:textId="660795EE" w:rsidR="7247A384" w:rsidRDefault="7247A384" w:rsidP="7247A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99803" w14:textId="77777777" w:rsidR="00B11A88" w:rsidRDefault="00B11A88">
      <w:pPr>
        <w:spacing w:after="0" w:line="240" w:lineRule="auto"/>
      </w:pPr>
      <w:r>
        <w:separator/>
      </w:r>
    </w:p>
  </w:footnote>
  <w:footnote w:type="continuationSeparator" w:id="0">
    <w:p w14:paraId="153E7532" w14:textId="77777777" w:rsidR="00B11A88" w:rsidRDefault="00B11A88">
      <w:pPr>
        <w:spacing w:after="0" w:line="240" w:lineRule="auto"/>
      </w:pPr>
      <w:r>
        <w:continuationSeparator/>
      </w:r>
    </w:p>
  </w:footnote>
  <w:footnote w:type="continuationNotice" w:id="1">
    <w:p w14:paraId="083177FA" w14:textId="77777777" w:rsidR="00B11A88" w:rsidRDefault="00B11A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33" w:type="dxa"/>
      <w:tblLayout w:type="fixed"/>
      <w:tblLook w:val="06A0" w:firstRow="1" w:lastRow="0" w:firstColumn="1" w:lastColumn="0" w:noHBand="1" w:noVBand="1"/>
    </w:tblPr>
    <w:tblGrid>
      <w:gridCol w:w="8481"/>
      <w:gridCol w:w="352"/>
    </w:tblGrid>
    <w:tr w:rsidR="7247A384" w14:paraId="71457461" w14:textId="77777777" w:rsidTr="00650D9B">
      <w:trPr>
        <w:trHeight w:val="189"/>
      </w:trPr>
      <w:tc>
        <w:tcPr>
          <w:tcW w:w="8481" w:type="dxa"/>
        </w:tcPr>
        <w:p w14:paraId="58F38BE2" w14:textId="133A74F0" w:rsidR="7247A384" w:rsidRDefault="2D80E84D" w:rsidP="00452017">
          <w:r>
            <w:rPr>
              <w:noProof/>
            </w:rPr>
            <w:drawing>
              <wp:inline distT="0" distB="0" distL="0" distR="0" wp14:anchorId="0E66B959" wp14:editId="693906A0">
                <wp:extent cx="1557655" cy="307685"/>
                <wp:effectExtent l="0" t="0" r="4445" b="0"/>
                <wp:docPr id="46082032" name="Picture 460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65526" cy="309240"/>
                        </a:xfrm>
                        <a:prstGeom prst="rect">
                          <a:avLst/>
                        </a:prstGeom>
                      </pic:spPr>
                    </pic:pic>
                  </a:graphicData>
                </a:graphic>
              </wp:inline>
            </w:drawing>
          </w:r>
          <w:r w:rsidR="00452017">
            <w:t xml:space="preserve">  </w:t>
          </w:r>
          <w:r>
            <w:rPr>
              <w:noProof/>
            </w:rPr>
            <w:drawing>
              <wp:inline distT="0" distB="0" distL="0" distR="0" wp14:anchorId="1CAB1740" wp14:editId="5F071F8E">
                <wp:extent cx="1118587" cy="619125"/>
                <wp:effectExtent l="0" t="0" r="0" b="0"/>
                <wp:docPr id="1712977905" name="Picture 171297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118587" cy="619125"/>
                        </a:xfrm>
                        <a:prstGeom prst="rect">
                          <a:avLst/>
                        </a:prstGeom>
                      </pic:spPr>
                    </pic:pic>
                  </a:graphicData>
                </a:graphic>
              </wp:inline>
            </w:drawing>
          </w:r>
          <w:r w:rsidR="00DB5D4C">
            <w:t xml:space="preserve"> </w:t>
          </w:r>
          <w:r w:rsidR="00831F7D">
            <w:t xml:space="preserve"> </w:t>
          </w:r>
          <w:r w:rsidR="00831F7D">
            <w:rPr>
              <w:noProof/>
            </w:rPr>
            <w:t xml:space="preserve"> </w:t>
          </w:r>
          <w:r>
            <w:rPr>
              <w:noProof/>
            </w:rPr>
            <w:drawing>
              <wp:inline distT="0" distB="0" distL="0" distR="0" wp14:anchorId="77B0C211" wp14:editId="7AD9ABF3">
                <wp:extent cx="1123950" cy="330283"/>
                <wp:effectExtent l="0" t="0" r="0" b="0"/>
                <wp:docPr id="1416976104" name="Picture 141697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23950" cy="330283"/>
                        </a:xfrm>
                        <a:prstGeom prst="rect">
                          <a:avLst/>
                        </a:prstGeom>
                      </pic:spPr>
                    </pic:pic>
                  </a:graphicData>
                </a:graphic>
              </wp:inline>
            </w:drawing>
          </w:r>
          <w:r w:rsidR="00831F7D">
            <w:t xml:space="preserve">  </w:t>
          </w:r>
          <w:r>
            <w:rPr>
              <w:noProof/>
            </w:rPr>
            <w:drawing>
              <wp:inline distT="0" distB="0" distL="0" distR="0" wp14:anchorId="3352132A" wp14:editId="6C95BA6A">
                <wp:extent cx="1193242" cy="542925"/>
                <wp:effectExtent l="0" t="0" r="0" b="0"/>
                <wp:docPr id="79895058" name="Picture 7989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1193242" cy="542925"/>
                        </a:xfrm>
                        <a:prstGeom prst="rect">
                          <a:avLst/>
                        </a:prstGeom>
                      </pic:spPr>
                    </pic:pic>
                  </a:graphicData>
                </a:graphic>
              </wp:inline>
            </w:drawing>
          </w:r>
        </w:p>
        <w:p w14:paraId="1B22B766" w14:textId="1A8CFCEE" w:rsidR="7247A384" w:rsidRDefault="7247A384" w:rsidP="00650D9B">
          <w:pPr>
            <w:pStyle w:val="Header"/>
            <w:ind w:left="-115"/>
          </w:pPr>
        </w:p>
      </w:tc>
      <w:tc>
        <w:tcPr>
          <w:tcW w:w="352" w:type="dxa"/>
        </w:tcPr>
        <w:p w14:paraId="5571BB3B" w14:textId="01161AD9" w:rsidR="7247A384" w:rsidRDefault="7247A384" w:rsidP="2D80E84D">
          <w:pPr>
            <w:pStyle w:val="Header"/>
            <w:ind w:right="-115"/>
            <w:jc w:val="center"/>
            <w:rPr>
              <w:noProof/>
            </w:rPr>
          </w:pPr>
        </w:p>
      </w:tc>
    </w:tr>
  </w:tbl>
  <w:p w14:paraId="2CF405E8" w14:textId="741C96F4" w:rsidR="7247A384" w:rsidRDefault="7247A384" w:rsidP="7247A38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PmNLBZ4Q" int2:invalidationBookmarkName="" int2:hashCode="zNf6ZJIxecsRNS" int2:id="KgB6o1CA">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3B6"/>
    <w:multiLevelType w:val="hybridMultilevel"/>
    <w:tmpl w:val="E5FA44C8"/>
    <w:lvl w:ilvl="0" w:tplc="FDD2F18C">
      <w:numFmt w:val="bullet"/>
      <w:lvlText w:val="•"/>
      <w:lvlJc w:val="left"/>
      <w:pPr>
        <w:ind w:left="820" w:hanging="360"/>
      </w:pPr>
      <w:rPr>
        <w:rFonts w:ascii="Calibri" w:hAnsi="Calibri" w:hint="default"/>
      </w:rPr>
    </w:lvl>
    <w:lvl w:ilvl="1" w:tplc="1CDA3CB2">
      <w:start w:val="1"/>
      <w:numFmt w:val="bullet"/>
      <w:lvlText w:val="o"/>
      <w:lvlJc w:val="left"/>
      <w:pPr>
        <w:ind w:left="1440" w:hanging="360"/>
      </w:pPr>
      <w:rPr>
        <w:rFonts w:ascii="Courier New" w:hAnsi="Courier New" w:hint="default"/>
      </w:rPr>
    </w:lvl>
    <w:lvl w:ilvl="2" w:tplc="DD629DFA">
      <w:start w:val="1"/>
      <w:numFmt w:val="bullet"/>
      <w:lvlText w:val=""/>
      <w:lvlJc w:val="left"/>
      <w:pPr>
        <w:ind w:left="2160" w:hanging="360"/>
      </w:pPr>
      <w:rPr>
        <w:rFonts w:ascii="Wingdings" w:hAnsi="Wingdings" w:hint="default"/>
      </w:rPr>
    </w:lvl>
    <w:lvl w:ilvl="3" w:tplc="1390D082">
      <w:start w:val="1"/>
      <w:numFmt w:val="bullet"/>
      <w:lvlText w:val=""/>
      <w:lvlJc w:val="left"/>
      <w:pPr>
        <w:ind w:left="2880" w:hanging="360"/>
      </w:pPr>
      <w:rPr>
        <w:rFonts w:ascii="Symbol" w:hAnsi="Symbol" w:hint="default"/>
      </w:rPr>
    </w:lvl>
    <w:lvl w:ilvl="4" w:tplc="851AB966">
      <w:start w:val="1"/>
      <w:numFmt w:val="bullet"/>
      <w:lvlText w:val="o"/>
      <w:lvlJc w:val="left"/>
      <w:pPr>
        <w:ind w:left="3600" w:hanging="360"/>
      </w:pPr>
      <w:rPr>
        <w:rFonts w:ascii="Courier New" w:hAnsi="Courier New" w:hint="default"/>
      </w:rPr>
    </w:lvl>
    <w:lvl w:ilvl="5" w:tplc="1D9C5948">
      <w:start w:val="1"/>
      <w:numFmt w:val="bullet"/>
      <w:lvlText w:val=""/>
      <w:lvlJc w:val="left"/>
      <w:pPr>
        <w:ind w:left="4320" w:hanging="360"/>
      </w:pPr>
      <w:rPr>
        <w:rFonts w:ascii="Wingdings" w:hAnsi="Wingdings" w:hint="default"/>
      </w:rPr>
    </w:lvl>
    <w:lvl w:ilvl="6" w:tplc="A8707EDA">
      <w:start w:val="1"/>
      <w:numFmt w:val="bullet"/>
      <w:lvlText w:val=""/>
      <w:lvlJc w:val="left"/>
      <w:pPr>
        <w:ind w:left="5040" w:hanging="360"/>
      </w:pPr>
      <w:rPr>
        <w:rFonts w:ascii="Symbol" w:hAnsi="Symbol" w:hint="default"/>
      </w:rPr>
    </w:lvl>
    <w:lvl w:ilvl="7" w:tplc="066846C6">
      <w:start w:val="1"/>
      <w:numFmt w:val="bullet"/>
      <w:lvlText w:val="o"/>
      <w:lvlJc w:val="left"/>
      <w:pPr>
        <w:ind w:left="5760" w:hanging="360"/>
      </w:pPr>
      <w:rPr>
        <w:rFonts w:ascii="Courier New" w:hAnsi="Courier New" w:hint="default"/>
      </w:rPr>
    </w:lvl>
    <w:lvl w:ilvl="8" w:tplc="6C1E462A">
      <w:start w:val="1"/>
      <w:numFmt w:val="bullet"/>
      <w:lvlText w:val=""/>
      <w:lvlJc w:val="left"/>
      <w:pPr>
        <w:ind w:left="6480" w:hanging="360"/>
      </w:pPr>
      <w:rPr>
        <w:rFonts w:ascii="Wingdings" w:hAnsi="Wingdings" w:hint="default"/>
      </w:rPr>
    </w:lvl>
  </w:abstractNum>
  <w:abstractNum w:abstractNumId="1" w15:restartNumberingAfterBreak="0">
    <w:nsid w:val="0C879E7B"/>
    <w:multiLevelType w:val="hybridMultilevel"/>
    <w:tmpl w:val="95126088"/>
    <w:lvl w:ilvl="0" w:tplc="B378B4E6">
      <w:numFmt w:val="bullet"/>
      <w:lvlText w:val=""/>
      <w:lvlJc w:val="left"/>
      <w:pPr>
        <w:ind w:left="820" w:hanging="360"/>
      </w:pPr>
      <w:rPr>
        <w:rFonts w:ascii="Symbol" w:hAnsi="Symbol" w:hint="default"/>
      </w:rPr>
    </w:lvl>
    <w:lvl w:ilvl="1" w:tplc="4F643044">
      <w:start w:val="1"/>
      <w:numFmt w:val="bullet"/>
      <w:lvlText w:val="o"/>
      <w:lvlJc w:val="left"/>
      <w:pPr>
        <w:ind w:left="1440" w:hanging="360"/>
      </w:pPr>
      <w:rPr>
        <w:rFonts w:ascii="Courier New" w:hAnsi="Courier New" w:hint="default"/>
      </w:rPr>
    </w:lvl>
    <w:lvl w:ilvl="2" w:tplc="191ED856">
      <w:start w:val="1"/>
      <w:numFmt w:val="bullet"/>
      <w:lvlText w:val=""/>
      <w:lvlJc w:val="left"/>
      <w:pPr>
        <w:ind w:left="2160" w:hanging="360"/>
      </w:pPr>
      <w:rPr>
        <w:rFonts w:ascii="Wingdings" w:hAnsi="Wingdings" w:hint="default"/>
      </w:rPr>
    </w:lvl>
    <w:lvl w:ilvl="3" w:tplc="07A497D2">
      <w:start w:val="1"/>
      <w:numFmt w:val="bullet"/>
      <w:lvlText w:val=""/>
      <w:lvlJc w:val="left"/>
      <w:pPr>
        <w:ind w:left="2880" w:hanging="360"/>
      </w:pPr>
      <w:rPr>
        <w:rFonts w:ascii="Symbol" w:hAnsi="Symbol" w:hint="default"/>
      </w:rPr>
    </w:lvl>
    <w:lvl w:ilvl="4" w:tplc="EF8A4604">
      <w:start w:val="1"/>
      <w:numFmt w:val="bullet"/>
      <w:lvlText w:val="o"/>
      <w:lvlJc w:val="left"/>
      <w:pPr>
        <w:ind w:left="3600" w:hanging="360"/>
      </w:pPr>
      <w:rPr>
        <w:rFonts w:ascii="Courier New" w:hAnsi="Courier New" w:hint="default"/>
      </w:rPr>
    </w:lvl>
    <w:lvl w:ilvl="5" w:tplc="5B4034EE">
      <w:start w:val="1"/>
      <w:numFmt w:val="bullet"/>
      <w:lvlText w:val=""/>
      <w:lvlJc w:val="left"/>
      <w:pPr>
        <w:ind w:left="4320" w:hanging="360"/>
      </w:pPr>
      <w:rPr>
        <w:rFonts w:ascii="Wingdings" w:hAnsi="Wingdings" w:hint="default"/>
      </w:rPr>
    </w:lvl>
    <w:lvl w:ilvl="6" w:tplc="19DEDB3A">
      <w:start w:val="1"/>
      <w:numFmt w:val="bullet"/>
      <w:lvlText w:val=""/>
      <w:lvlJc w:val="left"/>
      <w:pPr>
        <w:ind w:left="5040" w:hanging="360"/>
      </w:pPr>
      <w:rPr>
        <w:rFonts w:ascii="Symbol" w:hAnsi="Symbol" w:hint="default"/>
      </w:rPr>
    </w:lvl>
    <w:lvl w:ilvl="7" w:tplc="EAEE5736">
      <w:start w:val="1"/>
      <w:numFmt w:val="bullet"/>
      <w:lvlText w:val="o"/>
      <w:lvlJc w:val="left"/>
      <w:pPr>
        <w:ind w:left="5760" w:hanging="360"/>
      </w:pPr>
      <w:rPr>
        <w:rFonts w:ascii="Courier New" w:hAnsi="Courier New" w:hint="default"/>
      </w:rPr>
    </w:lvl>
    <w:lvl w:ilvl="8" w:tplc="0E3C917A">
      <w:start w:val="1"/>
      <w:numFmt w:val="bullet"/>
      <w:lvlText w:val=""/>
      <w:lvlJc w:val="left"/>
      <w:pPr>
        <w:ind w:left="6480" w:hanging="360"/>
      </w:pPr>
      <w:rPr>
        <w:rFonts w:ascii="Wingdings" w:hAnsi="Wingdings" w:hint="default"/>
      </w:rPr>
    </w:lvl>
  </w:abstractNum>
  <w:abstractNum w:abstractNumId="2" w15:restartNumberingAfterBreak="0">
    <w:nsid w:val="0E35EF04"/>
    <w:multiLevelType w:val="hybridMultilevel"/>
    <w:tmpl w:val="DFAEC0D8"/>
    <w:lvl w:ilvl="0" w:tplc="BD9CB6FC">
      <w:numFmt w:val="bullet"/>
      <w:lvlText w:val="•"/>
      <w:lvlJc w:val="left"/>
      <w:pPr>
        <w:ind w:left="820" w:hanging="360"/>
      </w:pPr>
      <w:rPr>
        <w:rFonts w:ascii="Calibri" w:hAnsi="Calibri" w:hint="default"/>
      </w:rPr>
    </w:lvl>
    <w:lvl w:ilvl="1" w:tplc="981277D0">
      <w:start w:val="1"/>
      <w:numFmt w:val="bullet"/>
      <w:lvlText w:val="o"/>
      <w:lvlJc w:val="left"/>
      <w:pPr>
        <w:ind w:left="1440" w:hanging="360"/>
      </w:pPr>
      <w:rPr>
        <w:rFonts w:ascii="Courier New" w:hAnsi="Courier New" w:hint="default"/>
      </w:rPr>
    </w:lvl>
    <w:lvl w:ilvl="2" w:tplc="FBD85878">
      <w:start w:val="1"/>
      <w:numFmt w:val="bullet"/>
      <w:lvlText w:val=""/>
      <w:lvlJc w:val="left"/>
      <w:pPr>
        <w:ind w:left="2160" w:hanging="360"/>
      </w:pPr>
      <w:rPr>
        <w:rFonts w:ascii="Wingdings" w:hAnsi="Wingdings" w:hint="default"/>
      </w:rPr>
    </w:lvl>
    <w:lvl w:ilvl="3" w:tplc="60586D7A">
      <w:start w:val="1"/>
      <w:numFmt w:val="bullet"/>
      <w:lvlText w:val=""/>
      <w:lvlJc w:val="left"/>
      <w:pPr>
        <w:ind w:left="2880" w:hanging="360"/>
      </w:pPr>
      <w:rPr>
        <w:rFonts w:ascii="Symbol" w:hAnsi="Symbol" w:hint="default"/>
      </w:rPr>
    </w:lvl>
    <w:lvl w:ilvl="4" w:tplc="81FC1D40">
      <w:start w:val="1"/>
      <w:numFmt w:val="bullet"/>
      <w:lvlText w:val="o"/>
      <w:lvlJc w:val="left"/>
      <w:pPr>
        <w:ind w:left="3600" w:hanging="360"/>
      </w:pPr>
      <w:rPr>
        <w:rFonts w:ascii="Courier New" w:hAnsi="Courier New" w:hint="default"/>
      </w:rPr>
    </w:lvl>
    <w:lvl w:ilvl="5" w:tplc="65945434">
      <w:start w:val="1"/>
      <w:numFmt w:val="bullet"/>
      <w:lvlText w:val=""/>
      <w:lvlJc w:val="left"/>
      <w:pPr>
        <w:ind w:left="4320" w:hanging="360"/>
      </w:pPr>
      <w:rPr>
        <w:rFonts w:ascii="Wingdings" w:hAnsi="Wingdings" w:hint="default"/>
      </w:rPr>
    </w:lvl>
    <w:lvl w:ilvl="6" w:tplc="BC78BE94">
      <w:start w:val="1"/>
      <w:numFmt w:val="bullet"/>
      <w:lvlText w:val=""/>
      <w:lvlJc w:val="left"/>
      <w:pPr>
        <w:ind w:left="5040" w:hanging="360"/>
      </w:pPr>
      <w:rPr>
        <w:rFonts w:ascii="Symbol" w:hAnsi="Symbol" w:hint="default"/>
      </w:rPr>
    </w:lvl>
    <w:lvl w:ilvl="7" w:tplc="BF0E0CBE">
      <w:start w:val="1"/>
      <w:numFmt w:val="bullet"/>
      <w:lvlText w:val="o"/>
      <w:lvlJc w:val="left"/>
      <w:pPr>
        <w:ind w:left="5760" w:hanging="360"/>
      </w:pPr>
      <w:rPr>
        <w:rFonts w:ascii="Courier New" w:hAnsi="Courier New" w:hint="default"/>
      </w:rPr>
    </w:lvl>
    <w:lvl w:ilvl="8" w:tplc="23E44B40">
      <w:start w:val="1"/>
      <w:numFmt w:val="bullet"/>
      <w:lvlText w:val=""/>
      <w:lvlJc w:val="left"/>
      <w:pPr>
        <w:ind w:left="6480" w:hanging="360"/>
      </w:pPr>
      <w:rPr>
        <w:rFonts w:ascii="Wingdings" w:hAnsi="Wingdings" w:hint="default"/>
      </w:rPr>
    </w:lvl>
  </w:abstractNum>
  <w:abstractNum w:abstractNumId="3" w15:restartNumberingAfterBreak="0">
    <w:nsid w:val="0E4FE2CC"/>
    <w:multiLevelType w:val="hybridMultilevel"/>
    <w:tmpl w:val="A37A15F0"/>
    <w:lvl w:ilvl="0" w:tplc="E7903004">
      <w:numFmt w:val="bullet"/>
      <w:lvlText w:val="•"/>
      <w:lvlJc w:val="left"/>
      <w:pPr>
        <w:ind w:left="820" w:hanging="360"/>
      </w:pPr>
      <w:rPr>
        <w:rFonts w:ascii="Calibri" w:hAnsi="Calibri" w:hint="default"/>
      </w:rPr>
    </w:lvl>
    <w:lvl w:ilvl="1" w:tplc="5D16A3A4">
      <w:start w:val="1"/>
      <w:numFmt w:val="bullet"/>
      <w:lvlText w:val="o"/>
      <w:lvlJc w:val="left"/>
      <w:pPr>
        <w:ind w:left="1440" w:hanging="360"/>
      </w:pPr>
      <w:rPr>
        <w:rFonts w:ascii="Courier New" w:hAnsi="Courier New" w:hint="default"/>
      </w:rPr>
    </w:lvl>
    <w:lvl w:ilvl="2" w:tplc="55BA280E">
      <w:start w:val="1"/>
      <w:numFmt w:val="bullet"/>
      <w:lvlText w:val=""/>
      <w:lvlJc w:val="left"/>
      <w:pPr>
        <w:ind w:left="2160" w:hanging="360"/>
      </w:pPr>
      <w:rPr>
        <w:rFonts w:ascii="Wingdings" w:hAnsi="Wingdings" w:hint="default"/>
      </w:rPr>
    </w:lvl>
    <w:lvl w:ilvl="3" w:tplc="15DCE6EC">
      <w:start w:val="1"/>
      <w:numFmt w:val="bullet"/>
      <w:lvlText w:val=""/>
      <w:lvlJc w:val="left"/>
      <w:pPr>
        <w:ind w:left="2880" w:hanging="360"/>
      </w:pPr>
      <w:rPr>
        <w:rFonts w:ascii="Symbol" w:hAnsi="Symbol" w:hint="default"/>
      </w:rPr>
    </w:lvl>
    <w:lvl w:ilvl="4" w:tplc="8C868810">
      <w:start w:val="1"/>
      <w:numFmt w:val="bullet"/>
      <w:lvlText w:val="o"/>
      <w:lvlJc w:val="left"/>
      <w:pPr>
        <w:ind w:left="3600" w:hanging="360"/>
      </w:pPr>
      <w:rPr>
        <w:rFonts w:ascii="Courier New" w:hAnsi="Courier New" w:hint="default"/>
      </w:rPr>
    </w:lvl>
    <w:lvl w:ilvl="5" w:tplc="627A5CD8">
      <w:start w:val="1"/>
      <w:numFmt w:val="bullet"/>
      <w:lvlText w:val=""/>
      <w:lvlJc w:val="left"/>
      <w:pPr>
        <w:ind w:left="4320" w:hanging="360"/>
      </w:pPr>
      <w:rPr>
        <w:rFonts w:ascii="Wingdings" w:hAnsi="Wingdings" w:hint="default"/>
      </w:rPr>
    </w:lvl>
    <w:lvl w:ilvl="6" w:tplc="3A3676AC">
      <w:start w:val="1"/>
      <w:numFmt w:val="bullet"/>
      <w:lvlText w:val=""/>
      <w:lvlJc w:val="left"/>
      <w:pPr>
        <w:ind w:left="5040" w:hanging="360"/>
      </w:pPr>
      <w:rPr>
        <w:rFonts w:ascii="Symbol" w:hAnsi="Symbol" w:hint="default"/>
      </w:rPr>
    </w:lvl>
    <w:lvl w:ilvl="7" w:tplc="06EE3FBE">
      <w:start w:val="1"/>
      <w:numFmt w:val="bullet"/>
      <w:lvlText w:val="o"/>
      <w:lvlJc w:val="left"/>
      <w:pPr>
        <w:ind w:left="5760" w:hanging="360"/>
      </w:pPr>
      <w:rPr>
        <w:rFonts w:ascii="Courier New" w:hAnsi="Courier New" w:hint="default"/>
      </w:rPr>
    </w:lvl>
    <w:lvl w:ilvl="8" w:tplc="AF6EBCF8">
      <w:start w:val="1"/>
      <w:numFmt w:val="bullet"/>
      <w:lvlText w:val=""/>
      <w:lvlJc w:val="left"/>
      <w:pPr>
        <w:ind w:left="6480" w:hanging="360"/>
      </w:pPr>
      <w:rPr>
        <w:rFonts w:ascii="Wingdings" w:hAnsi="Wingdings" w:hint="default"/>
      </w:rPr>
    </w:lvl>
  </w:abstractNum>
  <w:abstractNum w:abstractNumId="4" w15:restartNumberingAfterBreak="0">
    <w:nsid w:val="122F5FC3"/>
    <w:multiLevelType w:val="hybridMultilevel"/>
    <w:tmpl w:val="873EFA96"/>
    <w:lvl w:ilvl="0" w:tplc="071625B6">
      <w:numFmt w:val="bullet"/>
      <w:lvlText w:val=""/>
      <w:lvlJc w:val="left"/>
      <w:pPr>
        <w:ind w:left="820" w:hanging="360"/>
      </w:pPr>
      <w:rPr>
        <w:rFonts w:ascii="Symbol" w:hAnsi="Symbol" w:hint="default"/>
      </w:rPr>
    </w:lvl>
    <w:lvl w:ilvl="1" w:tplc="15E2E238">
      <w:start w:val="1"/>
      <w:numFmt w:val="bullet"/>
      <w:lvlText w:val="o"/>
      <w:lvlJc w:val="left"/>
      <w:pPr>
        <w:ind w:left="1440" w:hanging="360"/>
      </w:pPr>
      <w:rPr>
        <w:rFonts w:ascii="Courier New" w:hAnsi="Courier New" w:hint="default"/>
      </w:rPr>
    </w:lvl>
    <w:lvl w:ilvl="2" w:tplc="FAFC1F58">
      <w:start w:val="1"/>
      <w:numFmt w:val="bullet"/>
      <w:lvlText w:val=""/>
      <w:lvlJc w:val="left"/>
      <w:pPr>
        <w:ind w:left="2160" w:hanging="360"/>
      </w:pPr>
      <w:rPr>
        <w:rFonts w:ascii="Wingdings" w:hAnsi="Wingdings" w:hint="default"/>
      </w:rPr>
    </w:lvl>
    <w:lvl w:ilvl="3" w:tplc="D696BB6A">
      <w:start w:val="1"/>
      <w:numFmt w:val="bullet"/>
      <w:lvlText w:val=""/>
      <w:lvlJc w:val="left"/>
      <w:pPr>
        <w:ind w:left="2880" w:hanging="360"/>
      </w:pPr>
      <w:rPr>
        <w:rFonts w:ascii="Symbol" w:hAnsi="Symbol" w:hint="default"/>
      </w:rPr>
    </w:lvl>
    <w:lvl w:ilvl="4" w:tplc="401262AA">
      <w:start w:val="1"/>
      <w:numFmt w:val="bullet"/>
      <w:lvlText w:val="o"/>
      <w:lvlJc w:val="left"/>
      <w:pPr>
        <w:ind w:left="3600" w:hanging="360"/>
      </w:pPr>
      <w:rPr>
        <w:rFonts w:ascii="Courier New" w:hAnsi="Courier New" w:hint="default"/>
      </w:rPr>
    </w:lvl>
    <w:lvl w:ilvl="5" w:tplc="733C61AE">
      <w:start w:val="1"/>
      <w:numFmt w:val="bullet"/>
      <w:lvlText w:val=""/>
      <w:lvlJc w:val="left"/>
      <w:pPr>
        <w:ind w:left="4320" w:hanging="360"/>
      </w:pPr>
      <w:rPr>
        <w:rFonts w:ascii="Wingdings" w:hAnsi="Wingdings" w:hint="default"/>
      </w:rPr>
    </w:lvl>
    <w:lvl w:ilvl="6" w:tplc="E0CA625A">
      <w:start w:val="1"/>
      <w:numFmt w:val="bullet"/>
      <w:lvlText w:val=""/>
      <w:lvlJc w:val="left"/>
      <w:pPr>
        <w:ind w:left="5040" w:hanging="360"/>
      </w:pPr>
      <w:rPr>
        <w:rFonts w:ascii="Symbol" w:hAnsi="Symbol" w:hint="default"/>
      </w:rPr>
    </w:lvl>
    <w:lvl w:ilvl="7" w:tplc="B29A6E1A">
      <w:start w:val="1"/>
      <w:numFmt w:val="bullet"/>
      <w:lvlText w:val="o"/>
      <w:lvlJc w:val="left"/>
      <w:pPr>
        <w:ind w:left="5760" w:hanging="360"/>
      </w:pPr>
      <w:rPr>
        <w:rFonts w:ascii="Courier New" w:hAnsi="Courier New" w:hint="default"/>
      </w:rPr>
    </w:lvl>
    <w:lvl w:ilvl="8" w:tplc="7EA60744">
      <w:start w:val="1"/>
      <w:numFmt w:val="bullet"/>
      <w:lvlText w:val=""/>
      <w:lvlJc w:val="left"/>
      <w:pPr>
        <w:ind w:left="6480" w:hanging="360"/>
      </w:pPr>
      <w:rPr>
        <w:rFonts w:ascii="Wingdings" w:hAnsi="Wingdings" w:hint="default"/>
      </w:rPr>
    </w:lvl>
  </w:abstractNum>
  <w:abstractNum w:abstractNumId="5" w15:restartNumberingAfterBreak="0">
    <w:nsid w:val="1353573E"/>
    <w:multiLevelType w:val="hybridMultilevel"/>
    <w:tmpl w:val="C09A5AA4"/>
    <w:lvl w:ilvl="0" w:tplc="FFFFFFFF">
      <w:start w:val="1"/>
      <w:numFmt w:val="bullet"/>
      <w:lvlText w:val=""/>
      <w:lvlJc w:val="left"/>
      <w:pPr>
        <w:ind w:left="820" w:hanging="360"/>
      </w:pPr>
      <w:rPr>
        <w:rFonts w:ascii="Symbol" w:hAnsi="Symbol" w:hint="default"/>
      </w:rPr>
    </w:lvl>
    <w:lvl w:ilvl="1" w:tplc="E0944D3E">
      <w:start w:val="1"/>
      <w:numFmt w:val="bullet"/>
      <w:lvlText w:val="o"/>
      <w:lvlJc w:val="left"/>
      <w:pPr>
        <w:ind w:left="1440" w:hanging="360"/>
      </w:pPr>
      <w:rPr>
        <w:rFonts w:ascii="Courier New" w:hAnsi="Courier New" w:hint="default"/>
      </w:rPr>
    </w:lvl>
    <w:lvl w:ilvl="2" w:tplc="DB3E53EA">
      <w:start w:val="1"/>
      <w:numFmt w:val="bullet"/>
      <w:lvlText w:val=""/>
      <w:lvlJc w:val="left"/>
      <w:pPr>
        <w:ind w:left="2160" w:hanging="360"/>
      </w:pPr>
      <w:rPr>
        <w:rFonts w:ascii="Wingdings" w:hAnsi="Wingdings" w:hint="default"/>
      </w:rPr>
    </w:lvl>
    <w:lvl w:ilvl="3" w:tplc="CF28E4B0">
      <w:start w:val="1"/>
      <w:numFmt w:val="bullet"/>
      <w:lvlText w:val=""/>
      <w:lvlJc w:val="left"/>
      <w:pPr>
        <w:ind w:left="2880" w:hanging="360"/>
      </w:pPr>
      <w:rPr>
        <w:rFonts w:ascii="Symbol" w:hAnsi="Symbol" w:hint="default"/>
      </w:rPr>
    </w:lvl>
    <w:lvl w:ilvl="4" w:tplc="DC043B6C">
      <w:start w:val="1"/>
      <w:numFmt w:val="bullet"/>
      <w:lvlText w:val="o"/>
      <w:lvlJc w:val="left"/>
      <w:pPr>
        <w:ind w:left="3600" w:hanging="360"/>
      </w:pPr>
      <w:rPr>
        <w:rFonts w:ascii="Courier New" w:hAnsi="Courier New" w:hint="default"/>
      </w:rPr>
    </w:lvl>
    <w:lvl w:ilvl="5" w:tplc="1C86B9D0">
      <w:start w:val="1"/>
      <w:numFmt w:val="bullet"/>
      <w:lvlText w:val=""/>
      <w:lvlJc w:val="left"/>
      <w:pPr>
        <w:ind w:left="4320" w:hanging="360"/>
      </w:pPr>
      <w:rPr>
        <w:rFonts w:ascii="Wingdings" w:hAnsi="Wingdings" w:hint="default"/>
      </w:rPr>
    </w:lvl>
    <w:lvl w:ilvl="6" w:tplc="15E06F1A">
      <w:start w:val="1"/>
      <w:numFmt w:val="bullet"/>
      <w:lvlText w:val=""/>
      <w:lvlJc w:val="left"/>
      <w:pPr>
        <w:ind w:left="5040" w:hanging="360"/>
      </w:pPr>
      <w:rPr>
        <w:rFonts w:ascii="Symbol" w:hAnsi="Symbol" w:hint="default"/>
      </w:rPr>
    </w:lvl>
    <w:lvl w:ilvl="7" w:tplc="9B3256D6">
      <w:start w:val="1"/>
      <w:numFmt w:val="bullet"/>
      <w:lvlText w:val="o"/>
      <w:lvlJc w:val="left"/>
      <w:pPr>
        <w:ind w:left="5760" w:hanging="360"/>
      </w:pPr>
      <w:rPr>
        <w:rFonts w:ascii="Courier New" w:hAnsi="Courier New" w:hint="default"/>
      </w:rPr>
    </w:lvl>
    <w:lvl w:ilvl="8" w:tplc="CC6495B0">
      <w:start w:val="1"/>
      <w:numFmt w:val="bullet"/>
      <w:lvlText w:val=""/>
      <w:lvlJc w:val="left"/>
      <w:pPr>
        <w:ind w:left="6480" w:hanging="360"/>
      </w:pPr>
      <w:rPr>
        <w:rFonts w:ascii="Wingdings" w:hAnsi="Wingdings" w:hint="default"/>
      </w:rPr>
    </w:lvl>
  </w:abstractNum>
  <w:abstractNum w:abstractNumId="6" w15:restartNumberingAfterBreak="0">
    <w:nsid w:val="1EB18805"/>
    <w:multiLevelType w:val="hybridMultilevel"/>
    <w:tmpl w:val="DB26D52A"/>
    <w:lvl w:ilvl="0" w:tplc="26D06E24">
      <w:numFmt w:val="bullet"/>
      <w:lvlText w:val="•"/>
      <w:lvlJc w:val="left"/>
      <w:pPr>
        <w:ind w:left="820" w:hanging="360"/>
      </w:pPr>
      <w:rPr>
        <w:rFonts w:ascii="Calibri" w:hAnsi="Calibri" w:hint="default"/>
      </w:rPr>
    </w:lvl>
    <w:lvl w:ilvl="1" w:tplc="E0AE2908">
      <w:start w:val="1"/>
      <w:numFmt w:val="bullet"/>
      <w:lvlText w:val="o"/>
      <w:lvlJc w:val="left"/>
      <w:pPr>
        <w:ind w:left="1440" w:hanging="360"/>
      </w:pPr>
      <w:rPr>
        <w:rFonts w:ascii="Courier New" w:hAnsi="Courier New" w:hint="default"/>
      </w:rPr>
    </w:lvl>
    <w:lvl w:ilvl="2" w:tplc="886AD52E">
      <w:start w:val="1"/>
      <w:numFmt w:val="bullet"/>
      <w:lvlText w:val=""/>
      <w:lvlJc w:val="left"/>
      <w:pPr>
        <w:ind w:left="2160" w:hanging="360"/>
      </w:pPr>
      <w:rPr>
        <w:rFonts w:ascii="Wingdings" w:hAnsi="Wingdings" w:hint="default"/>
      </w:rPr>
    </w:lvl>
    <w:lvl w:ilvl="3" w:tplc="FBDE3FF2">
      <w:start w:val="1"/>
      <w:numFmt w:val="bullet"/>
      <w:lvlText w:val=""/>
      <w:lvlJc w:val="left"/>
      <w:pPr>
        <w:ind w:left="2880" w:hanging="360"/>
      </w:pPr>
      <w:rPr>
        <w:rFonts w:ascii="Symbol" w:hAnsi="Symbol" w:hint="default"/>
      </w:rPr>
    </w:lvl>
    <w:lvl w:ilvl="4" w:tplc="9252D8CE">
      <w:start w:val="1"/>
      <w:numFmt w:val="bullet"/>
      <w:lvlText w:val="o"/>
      <w:lvlJc w:val="left"/>
      <w:pPr>
        <w:ind w:left="3600" w:hanging="360"/>
      </w:pPr>
      <w:rPr>
        <w:rFonts w:ascii="Courier New" w:hAnsi="Courier New" w:hint="default"/>
      </w:rPr>
    </w:lvl>
    <w:lvl w:ilvl="5" w:tplc="F626C00E">
      <w:start w:val="1"/>
      <w:numFmt w:val="bullet"/>
      <w:lvlText w:val=""/>
      <w:lvlJc w:val="left"/>
      <w:pPr>
        <w:ind w:left="4320" w:hanging="360"/>
      </w:pPr>
      <w:rPr>
        <w:rFonts w:ascii="Wingdings" w:hAnsi="Wingdings" w:hint="default"/>
      </w:rPr>
    </w:lvl>
    <w:lvl w:ilvl="6" w:tplc="8CB8F984">
      <w:start w:val="1"/>
      <w:numFmt w:val="bullet"/>
      <w:lvlText w:val=""/>
      <w:lvlJc w:val="left"/>
      <w:pPr>
        <w:ind w:left="5040" w:hanging="360"/>
      </w:pPr>
      <w:rPr>
        <w:rFonts w:ascii="Symbol" w:hAnsi="Symbol" w:hint="default"/>
      </w:rPr>
    </w:lvl>
    <w:lvl w:ilvl="7" w:tplc="CCA09E96">
      <w:start w:val="1"/>
      <w:numFmt w:val="bullet"/>
      <w:lvlText w:val="o"/>
      <w:lvlJc w:val="left"/>
      <w:pPr>
        <w:ind w:left="5760" w:hanging="360"/>
      </w:pPr>
      <w:rPr>
        <w:rFonts w:ascii="Courier New" w:hAnsi="Courier New" w:hint="default"/>
      </w:rPr>
    </w:lvl>
    <w:lvl w:ilvl="8" w:tplc="4E2437CE">
      <w:start w:val="1"/>
      <w:numFmt w:val="bullet"/>
      <w:lvlText w:val=""/>
      <w:lvlJc w:val="left"/>
      <w:pPr>
        <w:ind w:left="6480" w:hanging="360"/>
      </w:pPr>
      <w:rPr>
        <w:rFonts w:ascii="Wingdings" w:hAnsi="Wingdings" w:hint="default"/>
      </w:rPr>
    </w:lvl>
  </w:abstractNum>
  <w:abstractNum w:abstractNumId="7" w15:restartNumberingAfterBreak="0">
    <w:nsid w:val="1EB9294C"/>
    <w:multiLevelType w:val="hybridMultilevel"/>
    <w:tmpl w:val="3768FBB8"/>
    <w:lvl w:ilvl="0" w:tplc="8DE409D0">
      <w:numFmt w:val="bullet"/>
      <w:lvlText w:val=""/>
      <w:lvlJc w:val="left"/>
      <w:pPr>
        <w:ind w:left="820" w:hanging="360"/>
      </w:pPr>
      <w:rPr>
        <w:rFonts w:ascii="Symbol" w:hAnsi="Symbol" w:hint="default"/>
      </w:rPr>
    </w:lvl>
    <w:lvl w:ilvl="1" w:tplc="BF128BAE">
      <w:start w:val="1"/>
      <w:numFmt w:val="bullet"/>
      <w:lvlText w:val="o"/>
      <w:lvlJc w:val="left"/>
      <w:pPr>
        <w:ind w:left="1440" w:hanging="360"/>
      </w:pPr>
      <w:rPr>
        <w:rFonts w:ascii="Courier New" w:hAnsi="Courier New" w:hint="default"/>
      </w:rPr>
    </w:lvl>
    <w:lvl w:ilvl="2" w:tplc="3E4AF770">
      <w:start w:val="1"/>
      <w:numFmt w:val="bullet"/>
      <w:lvlText w:val=""/>
      <w:lvlJc w:val="left"/>
      <w:pPr>
        <w:ind w:left="2160" w:hanging="360"/>
      </w:pPr>
      <w:rPr>
        <w:rFonts w:ascii="Wingdings" w:hAnsi="Wingdings" w:hint="default"/>
      </w:rPr>
    </w:lvl>
    <w:lvl w:ilvl="3" w:tplc="3954A7F2">
      <w:start w:val="1"/>
      <w:numFmt w:val="bullet"/>
      <w:lvlText w:val=""/>
      <w:lvlJc w:val="left"/>
      <w:pPr>
        <w:ind w:left="2880" w:hanging="360"/>
      </w:pPr>
      <w:rPr>
        <w:rFonts w:ascii="Symbol" w:hAnsi="Symbol" w:hint="default"/>
      </w:rPr>
    </w:lvl>
    <w:lvl w:ilvl="4" w:tplc="5EB6CEDA">
      <w:start w:val="1"/>
      <w:numFmt w:val="bullet"/>
      <w:lvlText w:val="o"/>
      <w:lvlJc w:val="left"/>
      <w:pPr>
        <w:ind w:left="3600" w:hanging="360"/>
      </w:pPr>
      <w:rPr>
        <w:rFonts w:ascii="Courier New" w:hAnsi="Courier New" w:hint="default"/>
      </w:rPr>
    </w:lvl>
    <w:lvl w:ilvl="5" w:tplc="3E30248E">
      <w:start w:val="1"/>
      <w:numFmt w:val="bullet"/>
      <w:lvlText w:val=""/>
      <w:lvlJc w:val="left"/>
      <w:pPr>
        <w:ind w:left="4320" w:hanging="360"/>
      </w:pPr>
      <w:rPr>
        <w:rFonts w:ascii="Wingdings" w:hAnsi="Wingdings" w:hint="default"/>
      </w:rPr>
    </w:lvl>
    <w:lvl w:ilvl="6" w:tplc="C88AF928">
      <w:start w:val="1"/>
      <w:numFmt w:val="bullet"/>
      <w:lvlText w:val=""/>
      <w:lvlJc w:val="left"/>
      <w:pPr>
        <w:ind w:left="5040" w:hanging="360"/>
      </w:pPr>
      <w:rPr>
        <w:rFonts w:ascii="Symbol" w:hAnsi="Symbol" w:hint="default"/>
      </w:rPr>
    </w:lvl>
    <w:lvl w:ilvl="7" w:tplc="FC0E35DC">
      <w:start w:val="1"/>
      <w:numFmt w:val="bullet"/>
      <w:lvlText w:val="o"/>
      <w:lvlJc w:val="left"/>
      <w:pPr>
        <w:ind w:left="5760" w:hanging="360"/>
      </w:pPr>
      <w:rPr>
        <w:rFonts w:ascii="Courier New" w:hAnsi="Courier New" w:hint="default"/>
      </w:rPr>
    </w:lvl>
    <w:lvl w:ilvl="8" w:tplc="CAE2F466">
      <w:start w:val="1"/>
      <w:numFmt w:val="bullet"/>
      <w:lvlText w:val=""/>
      <w:lvlJc w:val="left"/>
      <w:pPr>
        <w:ind w:left="6480" w:hanging="360"/>
      </w:pPr>
      <w:rPr>
        <w:rFonts w:ascii="Wingdings" w:hAnsi="Wingdings" w:hint="default"/>
      </w:rPr>
    </w:lvl>
  </w:abstractNum>
  <w:abstractNum w:abstractNumId="8" w15:restartNumberingAfterBreak="0">
    <w:nsid w:val="20CB9AF0"/>
    <w:multiLevelType w:val="hybridMultilevel"/>
    <w:tmpl w:val="1B946F9A"/>
    <w:lvl w:ilvl="0" w:tplc="CEE23EE8">
      <w:start w:val="1"/>
      <w:numFmt w:val="bullet"/>
      <w:lvlText w:val=""/>
      <w:lvlJc w:val="left"/>
      <w:pPr>
        <w:ind w:left="720" w:hanging="360"/>
      </w:pPr>
      <w:rPr>
        <w:rFonts w:ascii="Symbol" w:hAnsi="Symbol" w:hint="default"/>
      </w:rPr>
    </w:lvl>
    <w:lvl w:ilvl="1" w:tplc="B6B60594">
      <w:start w:val="1"/>
      <w:numFmt w:val="bullet"/>
      <w:lvlText w:val="o"/>
      <w:lvlJc w:val="left"/>
      <w:pPr>
        <w:ind w:left="1440" w:hanging="360"/>
      </w:pPr>
      <w:rPr>
        <w:rFonts w:ascii="Courier New" w:hAnsi="Courier New" w:hint="default"/>
      </w:rPr>
    </w:lvl>
    <w:lvl w:ilvl="2" w:tplc="5B52E4D2">
      <w:start w:val="1"/>
      <w:numFmt w:val="bullet"/>
      <w:lvlText w:val=""/>
      <w:lvlJc w:val="left"/>
      <w:pPr>
        <w:ind w:left="2160" w:hanging="360"/>
      </w:pPr>
      <w:rPr>
        <w:rFonts w:ascii="Wingdings" w:hAnsi="Wingdings" w:hint="default"/>
      </w:rPr>
    </w:lvl>
    <w:lvl w:ilvl="3" w:tplc="CBB6B47C">
      <w:start w:val="1"/>
      <w:numFmt w:val="bullet"/>
      <w:lvlText w:val=""/>
      <w:lvlJc w:val="left"/>
      <w:pPr>
        <w:ind w:left="2880" w:hanging="360"/>
      </w:pPr>
      <w:rPr>
        <w:rFonts w:ascii="Symbol" w:hAnsi="Symbol" w:hint="default"/>
      </w:rPr>
    </w:lvl>
    <w:lvl w:ilvl="4" w:tplc="9C04B632">
      <w:start w:val="1"/>
      <w:numFmt w:val="bullet"/>
      <w:lvlText w:val="o"/>
      <w:lvlJc w:val="left"/>
      <w:pPr>
        <w:ind w:left="3600" w:hanging="360"/>
      </w:pPr>
      <w:rPr>
        <w:rFonts w:ascii="Courier New" w:hAnsi="Courier New" w:hint="default"/>
      </w:rPr>
    </w:lvl>
    <w:lvl w:ilvl="5" w:tplc="52AE456C">
      <w:start w:val="1"/>
      <w:numFmt w:val="bullet"/>
      <w:lvlText w:val=""/>
      <w:lvlJc w:val="left"/>
      <w:pPr>
        <w:ind w:left="4320" w:hanging="360"/>
      </w:pPr>
      <w:rPr>
        <w:rFonts w:ascii="Wingdings" w:hAnsi="Wingdings" w:hint="default"/>
      </w:rPr>
    </w:lvl>
    <w:lvl w:ilvl="6" w:tplc="D084DE9E">
      <w:start w:val="1"/>
      <w:numFmt w:val="bullet"/>
      <w:lvlText w:val=""/>
      <w:lvlJc w:val="left"/>
      <w:pPr>
        <w:ind w:left="5040" w:hanging="360"/>
      </w:pPr>
      <w:rPr>
        <w:rFonts w:ascii="Symbol" w:hAnsi="Symbol" w:hint="default"/>
      </w:rPr>
    </w:lvl>
    <w:lvl w:ilvl="7" w:tplc="EA4639A4">
      <w:start w:val="1"/>
      <w:numFmt w:val="bullet"/>
      <w:lvlText w:val="o"/>
      <w:lvlJc w:val="left"/>
      <w:pPr>
        <w:ind w:left="5760" w:hanging="360"/>
      </w:pPr>
      <w:rPr>
        <w:rFonts w:ascii="Courier New" w:hAnsi="Courier New" w:hint="default"/>
      </w:rPr>
    </w:lvl>
    <w:lvl w:ilvl="8" w:tplc="D3FACFB2">
      <w:start w:val="1"/>
      <w:numFmt w:val="bullet"/>
      <w:lvlText w:val=""/>
      <w:lvlJc w:val="left"/>
      <w:pPr>
        <w:ind w:left="6480" w:hanging="360"/>
      </w:pPr>
      <w:rPr>
        <w:rFonts w:ascii="Wingdings" w:hAnsi="Wingdings" w:hint="default"/>
      </w:rPr>
    </w:lvl>
  </w:abstractNum>
  <w:abstractNum w:abstractNumId="9" w15:restartNumberingAfterBreak="0">
    <w:nsid w:val="220D6359"/>
    <w:multiLevelType w:val="hybridMultilevel"/>
    <w:tmpl w:val="20B403E2"/>
    <w:lvl w:ilvl="0" w:tplc="5694DA70">
      <w:numFmt w:val="bullet"/>
      <w:lvlText w:val=""/>
      <w:lvlJc w:val="left"/>
      <w:pPr>
        <w:ind w:left="820" w:hanging="360"/>
      </w:pPr>
      <w:rPr>
        <w:rFonts w:ascii="Symbol" w:hAnsi="Symbol" w:hint="default"/>
      </w:rPr>
    </w:lvl>
    <w:lvl w:ilvl="1" w:tplc="99721D38">
      <w:start w:val="1"/>
      <w:numFmt w:val="bullet"/>
      <w:lvlText w:val="o"/>
      <w:lvlJc w:val="left"/>
      <w:pPr>
        <w:ind w:left="1440" w:hanging="360"/>
      </w:pPr>
      <w:rPr>
        <w:rFonts w:ascii="Courier New" w:hAnsi="Courier New" w:hint="default"/>
      </w:rPr>
    </w:lvl>
    <w:lvl w:ilvl="2" w:tplc="6B867718">
      <w:start w:val="1"/>
      <w:numFmt w:val="bullet"/>
      <w:lvlText w:val=""/>
      <w:lvlJc w:val="left"/>
      <w:pPr>
        <w:ind w:left="2160" w:hanging="360"/>
      </w:pPr>
      <w:rPr>
        <w:rFonts w:ascii="Wingdings" w:hAnsi="Wingdings" w:hint="default"/>
      </w:rPr>
    </w:lvl>
    <w:lvl w:ilvl="3" w:tplc="2D8E2BCA">
      <w:start w:val="1"/>
      <w:numFmt w:val="bullet"/>
      <w:lvlText w:val=""/>
      <w:lvlJc w:val="left"/>
      <w:pPr>
        <w:ind w:left="2880" w:hanging="360"/>
      </w:pPr>
      <w:rPr>
        <w:rFonts w:ascii="Symbol" w:hAnsi="Symbol" w:hint="default"/>
      </w:rPr>
    </w:lvl>
    <w:lvl w:ilvl="4" w:tplc="36EEDB12">
      <w:start w:val="1"/>
      <w:numFmt w:val="bullet"/>
      <w:lvlText w:val="o"/>
      <w:lvlJc w:val="left"/>
      <w:pPr>
        <w:ind w:left="3600" w:hanging="360"/>
      </w:pPr>
      <w:rPr>
        <w:rFonts w:ascii="Courier New" w:hAnsi="Courier New" w:hint="default"/>
      </w:rPr>
    </w:lvl>
    <w:lvl w:ilvl="5" w:tplc="DBF8433A">
      <w:start w:val="1"/>
      <w:numFmt w:val="bullet"/>
      <w:lvlText w:val=""/>
      <w:lvlJc w:val="left"/>
      <w:pPr>
        <w:ind w:left="4320" w:hanging="360"/>
      </w:pPr>
      <w:rPr>
        <w:rFonts w:ascii="Wingdings" w:hAnsi="Wingdings" w:hint="default"/>
      </w:rPr>
    </w:lvl>
    <w:lvl w:ilvl="6" w:tplc="5A38A6B4">
      <w:start w:val="1"/>
      <w:numFmt w:val="bullet"/>
      <w:lvlText w:val=""/>
      <w:lvlJc w:val="left"/>
      <w:pPr>
        <w:ind w:left="5040" w:hanging="360"/>
      </w:pPr>
      <w:rPr>
        <w:rFonts w:ascii="Symbol" w:hAnsi="Symbol" w:hint="default"/>
      </w:rPr>
    </w:lvl>
    <w:lvl w:ilvl="7" w:tplc="B7BC2A66">
      <w:start w:val="1"/>
      <w:numFmt w:val="bullet"/>
      <w:lvlText w:val="o"/>
      <w:lvlJc w:val="left"/>
      <w:pPr>
        <w:ind w:left="5760" w:hanging="360"/>
      </w:pPr>
      <w:rPr>
        <w:rFonts w:ascii="Courier New" w:hAnsi="Courier New" w:hint="default"/>
      </w:rPr>
    </w:lvl>
    <w:lvl w:ilvl="8" w:tplc="0142A7DE">
      <w:start w:val="1"/>
      <w:numFmt w:val="bullet"/>
      <w:lvlText w:val=""/>
      <w:lvlJc w:val="left"/>
      <w:pPr>
        <w:ind w:left="6480" w:hanging="360"/>
      </w:pPr>
      <w:rPr>
        <w:rFonts w:ascii="Wingdings" w:hAnsi="Wingdings" w:hint="default"/>
      </w:rPr>
    </w:lvl>
  </w:abstractNum>
  <w:abstractNum w:abstractNumId="10" w15:restartNumberingAfterBreak="0">
    <w:nsid w:val="232C1D17"/>
    <w:multiLevelType w:val="hybridMultilevel"/>
    <w:tmpl w:val="D722D3FA"/>
    <w:lvl w:ilvl="0" w:tplc="C3CAC77C">
      <w:numFmt w:val="bullet"/>
      <w:lvlText w:val=""/>
      <w:lvlJc w:val="left"/>
      <w:pPr>
        <w:ind w:left="820" w:hanging="360"/>
      </w:pPr>
      <w:rPr>
        <w:rFonts w:ascii="Symbol" w:hAnsi="Symbol" w:hint="default"/>
      </w:rPr>
    </w:lvl>
    <w:lvl w:ilvl="1" w:tplc="5F547C8C">
      <w:start w:val="1"/>
      <w:numFmt w:val="bullet"/>
      <w:lvlText w:val="o"/>
      <w:lvlJc w:val="left"/>
      <w:pPr>
        <w:ind w:left="1440" w:hanging="360"/>
      </w:pPr>
      <w:rPr>
        <w:rFonts w:ascii="Courier New" w:hAnsi="Courier New" w:hint="default"/>
      </w:rPr>
    </w:lvl>
    <w:lvl w:ilvl="2" w:tplc="AC801C6A">
      <w:start w:val="1"/>
      <w:numFmt w:val="bullet"/>
      <w:lvlText w:val=""/>
      <w:lvlJc w:val="left"/>
      <w:pPr>
        <w:ind w:left="2160" w:hanging="360"/>
      </w:pPr>
      <w:rPr>
        <w:rFonts w:ascii="Wingdings" w:hAnsi="Wingdings" w:hint="default"/>
      </w:rPr>
    </w:lvl>
    <w:lvl w:ilvl="3" w:tplc="566CD2AA">
      <w:start w:val="1"/>
      <w:numFmt w:val="bullet"/>
      <w:lvlText w:val=""/>
      <w:lvlJc w:val="left"/>
      <w:pPr>
        <w:ind w:left="2880" w:hanging="360"/>
      </w:pPr>
      <w:rPr>
        <w:rFonts w:ascii="Symbol" w:hAnsi="Symbol" w:hint="default"/>
      </w:rPr>
    </w:lvl>
    <w:lvl w:ilvl="4" w:tplc="48C8ADA8">
      <w:start w:val="1"/>
      <w:numFmt w:val="bullet"/>
      <w:lvlText w:val="o"/>
      <w:lvlJc w:val="left"/>
      <w:pPr>
        <w:ind w:left="3600" w:hanging="360"/>
      </w:pPr>
      <w:rPr>
        <w:rFonts w:ascii="Courier New" w:hAnsi="Courier New" w:hint="default"/>
      </w:rPr>
    </w:lvl>
    <w:lvl w:ilvl="5" w:tplc="949A8140">
      <w:start w:val="1"/>
      <w:numFmt w:val="bullet"/>
      <w:lvlText w:val=""/>
      <w:lvlJc w:val="left"/>
      <w:pPr>
        <w:ind w:left="4320" w:hanging="360"/>
      </w:pPr>
      <w:rPr>
        <w:rFonts w:ascii="Wingdings" w:hAnsi="Wingdings" w:hint="default"/>
      </w:rPr>
    </w:lvl>
    <w:lvl w:ilvl="6" w:tplc="FEC2E00E">
      <w:start w:val="1"/>
      <w:numFmt w:val="bullet"/>
      <w:lvlText w:val=""/>
      <w:lvlJc w:val="left"/>
      <w:pPr>
        <w:ind w:left="5040" w:hanging="360"/>
      </w:pPr>
      <w:rPr>
        <w:rFonts w:ascii="Symbol" w:hAnsi="Symbol" w:hint="default"/>
      </w:rPr>
    </w:lvl>
    <w:lvl w:ilvl="7" w:tplc="059CABFA">
      <w:start w:val="1"/>
      <w:numFmt w:val="bullet"/>
      <w:lvlText w:val="o"/>
      <w:lvlJc w:val="left"/>
      <w:pPr>
        <w:ind w:left="5760" w:hanging="360"/>
      </w:pPr>
      <w:rPr>
        <w:rFonts w:ascii="Courier New" w:hAnsi="Courier New" w:hint="default"/>
      </w:rPr>
    </w:lvl>
    <w:lvl w:ilvl="8" w:tplc="48183A5C">
      <w:start w:val="1"/>
      <w:numFmt w:val="bullet"/>
      <w:lvlText w:val=""/>
      <w:lvlJc w:val="left"/>
      <w:pPr>
        <w:ind w:left="6480" w:hanging="360"/>
      </w:pPr>
      <w:rPr>
        <w:rFonts w:ascii="Wingdings" w:hAnsi="Wingdings" w:hint="default"/>
      </w:rPr>
    </w:lvl>
  </w:abstractNum>
  <w:abstractNum w:abstractNumId="11" w15:restartNumberingAfterBreak="0">
    <w:nsid w:val="26CA8C72"/>
    <w:multiLevelType w:val="hybridMultilevel"/>
    <w:tmpl w:val="928A5968"/>
    <w:lvl w:ilvl="0" w:tplc="7D8E4C48">
      <w:numFmt w:val="bullet"/>
      <w:lvlText w:val=""/>
      <w:lvlJc w:val="left"/>
      <w:pPr>
        <w:ind w:left="820" w:hanging="360"/>
      </w:pPr>
      <w:rPr>
        <w:rFonts w:ascii="Symbol" w:hAnsi="Symbol" w:hint="default"/>
      </w:rPr>
    </w:lvl>
    <w:lvl w:ilvl="1" w:tplc="F800BDCA">
      <w:start w:val="1"/>
      <w:numFmt w:val="bullet"/>
      <w:lvlText w:val="o"/>
      <w:lvlJc w:val="left"/>
      <w:pPr>
        <w:ind w:left="1440" w:hanging="360"/>
      </w:pPr>
      <w:rPr>
        <w:rFonts w:ascii="Courier New" w:hAnsi="Courier New" w:hint="default"/>
      </w:rPr>
    </w:lvl>
    <w:lvl w:ilvl="2" w:tplc="79D0BF58">
      <w:start w:val="1"/>
      <w:numFmt w:val="bullet"/>
      <w:lvlText w:val=""/>
      <w:lvlJc w:val="left"/>
      <w:pPr>
        <w:ind w:left="2160" w:hanging="360"/>
      </w:pPr>
      <w:rPr>
        <w:rFonts w:ascii="Wingdings" w:hAnsi="Wingdings" w:hint="default"/>
      </w:rPr>
    </w:lvl>
    <w:lvl w:ilvl="3" w:tplc="10F630E6">
      <w:start w:val="1"/>
      <w:numFmt w:val="bullet"/>
      <w:lvlText w:val=""/>
      <w:lvlJc w:val="left"/>
      <w:pPr>
        <w:ind w:left="2880" w:hanging="360"/>
      </w:pPr>
      <w:rPr>
        <w:rFonts w:ascii="Symbol" w:hAnsi="Symbol" w:hint="default"/>
      </w:rPr>
    </w:lvl>
    <w:lvl w:ilvl="4" w:tplc="6B4CBDE0">
      <w:start w:val="1"/>
      <w:numFmt w:val="bullet"/>
      <w:lvlText w:val="o"/>
      <w:lvlJc w:val="left"/>
      <w:pPr>
        <w:ind w:left="3600" w:hanging="360"/>
      </w:pPr>
      <w:rPr>
        <w:rFonts w:ascii="Courier New" w:hAnsi="Courier New" w:hint="default"/>
      </w:rPr>
    </w:lvl>
    <w:lvl w:ilvl="5" w:tplc="EC66BE9C">
      <w:start w:val="1"/>
      <w:numFmt w:val="bullet"/>
      <w:lvlText w:val=""/>
      <w:lvlJc w:val="left"/>
      <w:pPr>
        <w:ind w:left="4320" w:hanging="360"/>
      </w:pPr>
      <w:rPr>
        <w:rFonts w:ascii="Wingdings" w:hAnsi="Wingdings" w:hint="default"/>
      </w:rPr>
    </w:lvl>
    <w:lvl w:ilvl="6" w:tplc="F65E3A1A">
      <w:start w:val="1"/>
      <w:numFmt w:val="bullet"/>
      <w:lvlText w:val=""/>
      <w:lvlJc w:val="left"/>
      <w:pPr>
        <w:ind w:left="5040" w:hanging="360"/>
      </w:pPr>
      <w:rPr>
        <w:rFonts w:ascii="Symbol" w:hAnsi="Symbol" w:hint="default"/>
      </w:rPr>
    </w:lvl>
    <w:lvl w:ilvl="7" w:tplc="605E934E">
      <w:start w:val="1"/>
      <w:numFmt w:val="bullet"/>
      <w:lvlText w:val="o"/>
      <w:lvlJc w:val="left"/>
      <w:pPr>
        <w:ind w:left="5760" w:hanging="360"/>
      </w:pPr>
      <w:rPr>
        <w:rFonts w:ascii="Courier New" w:hAnsi="Courier New" w:hint="default"/>
      </w:rPr>
    </w:lvl>
    <w:lvl w:ilvl="8" w:tplc="A91C1F78">
      <w:start w:val="1"/>
      <w:numFmt w:val="bullet"/>
      <w:lvlText w:val=""/>
      <w:lvlJc w:val="left"/>
      <w:pPr>
        <w:ind w:left="6480" w:hanging="360"/>
      </w:pPr>
      <w:rPr>
        <w:rFonts w:ascii="Wingdings" w:hAnsi="Wingdings" w:hint="default"/>
      </w:rPr>
    </w:lvl>
  </w:abstractNum>
  <w:abstractNum w:abstractNumId="12" w15:restartNumberingAfterBreak="0">
    <w:nsid w:val="291C8492"/>
    <w:multiLevelType w:val="hybridMultilevel"/>
    <w:tmpl w:val="B07E7554"/>
    <w:lvl w:ilvl="0" w:tplc="A9A812C6">
      <w:start w:val="1"/>
      <w:numFmt w:val="bullet"/>
      <w:lvlText w:val=""/>
      <w:lvlJc w:val="left"/>
      <w:pPr>
        <w:ind w:left="720" w:hanging="360"/>
      </w:pPr>
      <w:rPr>
        <w:rFonts w:ascii="Symbol" w:hAnsi="Symbol" w:hint="default"/>
      </w:rPr>
    </w:lvl>
    <w:lvl w:ilvl="1" w:tplc="A440D952">
      <w:numFmt w:val="bullet"/>
      <w:lvlText w:val="•"/>
      <w:lvlJc w:val="left"/>
      <w:pPr>
        <w:ind w:left="1704" w:hanging="360"/>
      </w:pPr>
      <w:rPr>
        <w:rFonts w:ascii="Calibri" w:hAnsi="Calibri" w:hint="default"/>
      </w:rPr>
    </w:lvl>
    <w:lvl w:ilvl="2" w:tplc="AD3EC26E">
      <w:start w:val="1"/>
      <w:numFmt w:val="bullet"/>
      <w:lvlText w:val=""/>
      <w:lvlJc w:val="left"/>
      <w:pPr>
        <w:ind w:left="2160" w:hanging="360"/>
      </w:pPr>
      <w:rPr>
        <w:rFonts w:ascii="Wingdings" w:hAnsi="Wingdings" w:hint="default"/>
      </w:rPr>
    </w:lvl>
    <w:lvl w:ilvl="3" w:tplc="89FE59D4">
      <w:start w:val="1"/>
      <w:numFmt w:val="bullet"/>
      <w:lvlText w:val=""/>
      <w:lvlJc w:val="left"/>
      <w:pPr>
        <w:ind w:left="2880" w:hanging="360"/>
      </w:pPr>
      <w:rPr>
        <w:rFonts w:ascii="Symbol" w:hAnsi="Symbol" w:hint="default"/>
      </w:rPr>
    </w:lvl>
    <w:lvl w:ilvl="4" w:tplc="7CB6BB34">
      <w:start w:val="1"/>
      <w:numFmt w:val="bullet"/>
      <w:lvlText w:val="o"/>
      <w:lvlJc w:val="left"/>
      <w:pPr>
        <w:ind w:left="3600" w:hanging="360"/>
      </w:pPr>
      <w:rPr>
        <w:rFonts w:ascii="Courier New" w:hAnsi="Courier New" w:hint="default"/>
      </w:rPr>
    </w:lvl>
    <w:lvl w:ilvl="5" w:tplc="6B786FCC">
      <w:start w:val="1"/>
      <w:numFmt w:val="bullet"/>
      <w:lvlText w:val=""/>
      <w:lvlJc w:val="left"/>
      <w:pPr>
        <w:ind w:left="4320" w:hanging="360"/>
      </w:pPr>
      <w:rPr>
        <w:rFonts w:ascii="Wingdings" w:hAnsi="Wingdings" w:hint="default"/>
      </w:rPr>
    </w:lvl>
    <w:lvl w:ilvl="6" w:tplc="67583956">
      <w:start w:val="1"/>
      <w:numFmt w:val="bullet"/>
      <w:lvlText w:val=""/>
      <w:lvlJc w:val="left"/>
      <w:pPr>
        <w:ind w:left="5040" w:hanging="360"/>
      </w:pPr>
      <w:rPr>
        <w:rFonts w:ascii="Symbol" w:hAnsi="Symbol" w:hint="default"/>
      </w:rPr>
    </w:lvl>
    <w:lvl w:ilvl="7" w:tplc="2046712A">
      <w:start w:val="1"/>
      <w:numFmt w:val="bullet"/>
      <w:lvlText w:val="o"/>
      <w:lvlJc w:val="left"/>
      <w:pPr>
        <w:ind w:left="5760" w:hanging="360"/>
      </w:pPr>
      <w:rPr>
        <w:rFonts w:ascii="Courier New" w:hAnsi="Courier New" w:hint="default"/>
      </w:rPr>
    </w:lvl>
    <w:lvl w:ilvl="8" w:tplc="CC5EB652">
      <w:start w:val="1"/>
      <w:numFmt w:val="bullet"/>
      <w:lvlText w:val=""/>
      <w:lvlJc w:val="left"/>
      <w:pPr>
        <w:ind w:left="6480" w:hanging="360"/>
      </w:pPr>
      <w:rPr>
        <w:rFonts w:ascii="Wingdings" w:hAnsi="Wingdings" w:hint="default"/>
      </w:rPr>
    </w:lvl>
  </w:abstractNum>
  <w:abstractNum w:abstractNumId="13" w15:restartNumberingAfterBreak="0">
    <w:nsid w:val="29AEA92F"/>
    <w:multiLevelType w:val="hybridMultilevel"/>
    <w:tmpl w:val="09BE2CCE"/>
    <w:lvl w:ilvl="0" w:tplc="48C4DAE8">
      <w:start w:val="1"/>
      <w:numFmt w:val="bullet"/>
      <w:lvlText w:val=""/>
      <w:lvlJc w:val="left"/>
      <w:pPr>
        <w:ind w:left="720" w:hanging="360"/>
      </w:pPr>
      <w:rPr>
        <w:rFonts w:ascii="Symbol" w:hAnsi="Symbol" w:hint="default"/>
      </w:rPr>
    </w:lvl>
    <w:lvl w:ilvl="1" w:tplc="8B14DF6C">
      <w:numFmt w:val="bullet"/>
      <w:lvlText w:val="•"/>
      <w:lvlJc w:val="left"/>
      <w:pPr>
        <w:ind w:left="1704" w:hanging="360"/>
      </w:pPr>
      <w:rPr>
        <w:rFonts w:ascii="Calibri" w:hAnsi="Calibri" w:hint="default"/>
      </w:rPr>
    </w:lvl>
    <w:lvl w:ilvl="2" w:tplc="F6A856CE">
      <w:start w:val="1"/>
      <w:numFmt w:val="bullet"/>
      <w:lvlText w:val=""/>
      <w:lvlJc w:val="left"/>
      <w:pPr>
        <w:ind w:left="2160" w:hanging="360"/>
      </w:pPr>
      <w:rPr>
        <w:rFonts w:ascii="Wingdings" w:hAnsi="Wingdings" w:hint="default"/>
      </w:rPr>
    </w:lvl>
    <w:lvl w:ilvl="3" w:tplc="991C69EC">
      <w:start w:val="1"/>
      <w:numFmt w:val="bullet"/>
      <w:lvlText w:val=""/>
      <w:lvlJc w:val="left"/>
      <w:pPr>
        <w:ind w:left="2880" w:hanging="360"/>
      </w:pPr>
      <w:rPr>
        <w:rFonts w:ascii="Symbol" w:hAnsi="Symbol" w:hint="default"/>
      </w:rPr>
    </w:lvl>
    <w:lvl w:ilvl="4" w:tplc="F49452D2">
      <w:start w:val="1"/>
      <w:numFmt w:val="bullet"/>
      <w:lvlText w:val="o"/>
      <w:lvlJc w:val="left"/>
      <w:pPr>
        <w:ind w:left="3600" w:hanging="360"/>
      </w:pPr>
      <w:rPr>
        <w:rFonts w:ascii="Courier New" w:hAnsi="Courier New" w:hint="default"/>
      </w:rPr>
    </w:lvl>
    <w:lvl w:ilvl="5" w:tplc="9E04A434">
      <w:start w:val="1"/>
      <w:numFmt w:val="bullet"/>
      <w:lvlText w:val=""/>
      <w:lvlJc w:val="left"/>
      <w:pPr>
        <w:ind w:left="4320" w:hanging="360"/>
      </w:pPr>
      <w:rPr>
        <w:rFonts w:ascii="Wingdings" w:hAnsi="Wingdings" w:hint="default"/>
      </w:rPr>
    </w:lvl>
    <w:lvl w:ilvl="6" w:tplc="CD027EB4">
      <w:start w:val="1"/>
      <w:numFmt w:val="bullet"/>
      <w:lvlText w:val=""/>
      <w:lvlJc w:val="left"/>
      <w:pPr>
        <w:ind w:left="5040" w:hanging="360"/>
      </w:pPr>
      <w:rPr>
        <w:rFonts w:ascii="Symbol" w:hAnsi="Symbol" w:hint="default"/>
      </w:rPr>
    </w:lvl>
    <w:lvl w:ilvl="7" w:tplc="44B06390">
      <w:start w:val="1"/>
      <w:numFmt w:val="bullet"/>
      <w:lvlText w:val="o"/>
      <w:lvlJc w:val="left"/>
      <w:pPr>
        <w:ind w:left="5760" w:hanging="360"/>
      </w:pPr>
      <w:rPr>
        <w:rFonts w:ascii="Courier New" w:hAnsi="Courier New" w:hint="default"/>
      </w:rPr>
    </w:lvl>
    <w:lvl w:ilvl="8" w:tplc="17A6BBE8">
      <w:start w:val="1"/>
      <w:numFmt w:val="bullet"/>
      <w:lvlText w:val=""/>
      <w:lvlJc w:val="left"/>
      <w:pPr>
        <w:ind w:left="6480" w:hanging="360"/>
      </w:pPr>
      <w:rPr>
        <w:rFonts w:ascii="Wingdings" w:hAnsi="Wingdings" w:hint="default"/>
      </w:rPr>
    </w:lvl>
  </w:abstractNum>
  <w:abstractNum w:abstractNumId="14" w15:restartNumberingAfterBreak="0">
    <w:nsid w:val="2F7B31F2"/>
    <w:multiLevelType w:val="hybridMultilevel"/>
    <w:tmpl w:val="A35C7EC0"/>
    <w:lvl w:ilvl="0" w:tplc="F9F853AC">
      <w:start w:val="1"/>
      <w:numFmt w:val="bullet"/>
      <w:lvlText w:val=""/>
      <w:lvlJc w:val="left"/>
      <w:pPr>
        <w:ind w:left="820" w:hanging="360"/>
      </w:pPr>
      <w:rPr>
        <w:rFonts w:ascii="Symbol" w:hAnsi="Symbol" w:hint="default"/>
      </w:rPr>
    </w:lvl>
    <w:lvl w:ilvl="1" w:tplc="7F2087B8">
      <w:start w:val="1"/>
      <w:numFmt w:val="bullet"/>
      <w:lvlText w:val="o"/>
      <w:lvlJc w:val="left"/>
      <w:pPr>
        <w:ind w:left="1440" w:hanging="360"/>
      </w:pPr>
      <w:rPr>
        <w:rFonts w:ascii="Courier New" w:hAnsi="Courier New" w:hint="default"/>
      </w:rPr>
    </w:lvl>
    <w:lvl w:ilvl="2" w:tplc="18E693B0">
      <w:start w:val="1"/>
      <w:numFmt w:val="bullet"/>
      <w:lvlText w:val=""/>
      <w:lvlJc w:val="left"/>
      <w:pPr>
        <w:ind w:left="2160" w:hanging="360"/>
      </w:pPr>
      <w:rPr>
        <w:rFonts w:ascii="Wingdings" w:hAnsi="Wingdings" w:hint="default"/>
      </w:rPr>
    </w:lvl>
    <w:lvl w:ilvl="3" w:tplc="322E564E">
      <w:start w:val="1"/>
      <w:numFmt w:val="bullet"/>
      <w:lvlText w:val=""/>
      <w:lvlJc w:val="left"/>
      <w:pPr>
        <w:ind w:left="2880" w:hanging="360"/>
      </w:pPr>
      <w:rPr>
        <w:rFonts w:ascii="Symbol" w:hAnsi="Symbol" w:hint="default"/>
      </w:rPr>
    </w:lvl>
    <w:lvl w:ilvl="4" w:tplc="4ABC6100">
      <w:start w:val="1"/>
      <w:numFmt w:val="bullet"/>
      <w:lvlText w:val="o"/>
      <w:lvlJc w:val="left"/>
      <w:pPr>
        <w:ind w:left="3600" w:hanging="360"/>
      </w:pPr>
      <w:rPr>
        <w:rFonts w:ascii="Courier New" w:hAnsi="Courier New" w:hint="default"/>
      </w:rPr>
    </w:lvl>
    <w:lvl w:ilvl="5" w:tplc="910CF7FA">
      <w:start w:val="1"/>
      <w:numFmt w:val="bullet"/>
      <w:lvlText w:val=""/>
      <w:lvlJc w:val="left"/>
      <w:pPr>
        <w:ind w:left="4320" w:hanging="360"/>
      </w:pPr>
      <w:rPr>
        <w:rFonts w:ascii="Wingdings" w:hAnsi="Wingdings" w:hint="default"/>
      </w:rPr>
    </w:lvl>
    <w:lvl w:ilvl="6" w:tplc="C728EB90">
      <w:start w:val="1"/>
      <w:numFmt w:val="bullet"/>
      <w:lvlText w:val=""/>
      <w:lvlJc w:val="left"/>
      <w:pPr>
        <w:ind w:left="5040" w:hanging="360"/>
      </w:pPr>
      <w:rPr>
        <w:rFonts w:ascii="Symbol" w:hAnsi="Symbol" w:hint="default"/>
      </w:rPr>
    </w:lvl>
    <w:lvl w:ilvl="7" w:tplc="7A220D84">
      <w:start w:val="1"/>
      <w:numFmt w:val="bullet"/>
      <w:lvlText w:val="o"/>
      <w:lvlJc w:val="left"/>
      <w:pPr>
        <w:ind w:left="5760" w:hanging="360"/>
      </w:pPr>
      <w:rPr>
        <w:rFonts w:ascii="Courier New" w:hAnsi="Courier New" w:hint="default"/>
      </w:rPr>
    </w:lvl>
    <w:lvl w:ilvl="8" w:tplc="07AA8046">
      <w:start w:val="1"/>
      <w:numFmt w:val="bullet"/>
      <w:lvlText w:val=""/>
      <w:lvlJc w:val="left"/>
      <w:pPr>
        <w:ind w:left="6480" w:hanging="360"/>
      </w:pPr>
      <w:rPr>
        <w:rFonts w:ascii="Wingdings" w:hAnsi="Wingdings" w:hint="default"/>
      </w:rPr>
    </w:lvl>
  </w:abstractNum>
  <w:abstractNum w:abstractNumId="15" w15:restartNumberingAfterBreak="0">
    <w:nsid w:val="38B0035F"/>
    <w:multiLevelType w:val="hybridMultilevel"/>
    <w:tmpl w:val="DA8A67D8"/>
    <w:lvl w:ilvl="0" w:tplc="57D4E348">
      <w:start w:val="1"/>
      <w:numFmt w:val="bullet"/>
      <w:lvlText w:val=""/>
      <w:lvlJc w:val="left"/>
      <w:pPr>
        <w:ind w:left="820" w:hanging="360"/>
      </w:pPr>
      <w:rPr>
        <w:rFonts w:ascii="Symbol" w:hAnsi="Symbol" w:hint="default"/>
      </w:rPr>
    </w:lvl>
    <w:lvl w:ilvl="1" w:tplc="DB96A540">
      <w:start w:val="1"/>
      <w:numFmt w:val="bullet"/>
      <w:lvlText w:val="o"/>
      <w:lvlJc w:val="left"/>
      <w:pPr>
        <w:ind w:left="1440" w:hanging="360"/>
      </w:pPr>
      <w:rPr>
        <w:rFonts w:ascii="Courier New" w:hAnsi="Courier New" w:hint="default"/>
      </w:rPr>
    </w:lvl>
    <w:lvl w:ilvl="2" w:tplc="FF202B5A">
      <w:start w:val="1"/>
      <w:numFmt w:val="bullet"/>
      <w:lvlText w:val=""/>
      <w:lvlJc w:val="left"/>
      <w:pPr>
        <w:ind w:left="2160" w:hanging="360"/>
      </w:pPr>
      <w:rPr>
        <w:rFonts w:ascii="Wingdings" w:hAnsi="Wingdings" w:hint="default"/>
      </w:rPr>
    </w:lvl>
    <w:lvl w:ilvl="3" w:tplc="A6BCE812">
      <w:start w:val="1"/>
      <w:numFmt w:val="bullet"/>
      <w:lvlText w:val=""/>
      <w:lvlJc w:val="left"/>
      <w:pPr>
        <w:ind w:left="2880" w:hanging="360"/>
      </w:pPr>
      <w:rPr>
        <w:rFonts w:ascii="Symbol" w:hAnsi="Symbol" w:hint="default"/>
      </w:rPr>
    </w:lvl>
    <w:lvl w:ilvl="4" w:tplc="BDBEAE20">
      <w:start w:val="1"/>
      <w:numFmt w:val="bullet"/>
      <w:lvlText w:val="o"/>
      <w:lvlJc w:val="left"/>
      <w:pPr>
        <w:ind w:left="3600" w:hanging="360"/>
      </w:pPr>
      <w:rPr>
        <w:rFonts w:ascii="Courier New" w:hAnsi="Courier New" w:hint="default"/>
      </w:rPr>
    </w:lvl>
    <w:lvl w:ilvl="5" w:tplc="6F801F4C">
      <w:start w:val="1"/>
      <w:numFmt w:val="bullet"/>
      <w:lvlText w:val=""/>
      <w:lvlJc w:val="left"/>
      <w:pPr>
        <w:ind w:left="4320" w:hanging="360"/>
      </w:pPr>
      <w:rPr>
        <w:rFonts w:ascii="Wingdings" w:hAnsi="Wingdings" w:hint="default"/>
      </w:rPr>
    </w:lvl>
    <w:lvl w:ilvl="6" w:tplc="18223792">
      <w:start w:val="1"/>
      <w:numFmt w:val="bullet"/>
      <w:lvlText w:val=""/>
      <w:lvlJc w:val="left"/>
      <w:pPr>
        <w:ind w:left="5040" w:hanging="360"/>
      </w:pPr>
      <w:rPr>
        <w:rFonts w:ascii="Symbol" w:hAnsi="Symbol" w:hint="default"/>
      </w:rPr>
    </w:lvl>
    <w:lvl w:ilvl="7" w:tplc="48CE53FE">
      <w:start w:val="1"/>
      <w:numFmt w:val="bullet"/>
      <w:lvlText w:val="o"/>
      <w:lvlJc w:val="left"/>
      <w:pPr>
        <w:ind w:left="5760" w:hanging="360"/>
      </w:pPr>
      <w:rPr>
        <w:rFonts w:ascii="Courier New" w:hAnsi="Courier New" w:hint="default"/>
      </w:rPr>
    </w:lvl>
    <w:lvl w:ilvl="8" w:tplc="C7E40542">
      <w:start w:val="1"/>
      <w:numFmt w:val="bullet"/>
      <w:lvlText w:val=""/>
      <w:lvlJc w:val="left"/>
      <w:pPr>
        <w:ind w:left="6480" w:hanging="360"/>
      </w:pPr>
      <w:rPr>
        <w:rFonts w:ascii="Wingdings" w:hAnsi="Wingdings" w:hint="default"/>
      </w:rPr>
    </w:lvl>
  </w:abstractNum>
  <w:abstractNum w:abstractNumId="16" w15:restartNumberingAfterBreak="0">
    <w:nsid w:val="3A11E9F9"/>
    <w:multiLevelType w:val="hybridMultilevel"/>
    <w:tmpl w:val="FB467748"/>
    <w:lvl w:ilvl="0" w:tplc="8EA848A0">
      <w:numFmt w:val="bullet"/>
      <w:lvlText w:val=""/>
      <w:lvlJc w:val="left"/>
      <w:pPr>
        <w:ind w:left="820" w:hanging="360"/>
      </w:pPr>
      <w:rPr>
        <w:rFonts w:ascii="Symbol" w:hAnsi="Symbol" w:hint="default"/>
      </w:rPr>
    </w:lvl>
    <w:lvl w:ilvl="1" w:tplc="844E26B0">
      <w:start w:val="1"/>
      <w:numFmt w:val="bullet"/>
      <w:lvlText w:val="o"/>
      <w:lvlJc w:val="left"/>
      <w:pPr>
        <w:ind w:left="1440" w:hanging="360"/>
      </w:pPr>
      <w:rPr>
        <w:rFonts w:ascii="Courier New" w:hAnsi="Courier New" w:hint="default"/>
      </w:rPr>
    </w:lvl>
    <w:lvl w:ilvl="2" w:tplc="7D803CE6">
      <w:start w:val="1"/>
      <w:numFmt w:val="bullet"/>
      <w:lvlText w:val=""/>
      <w:lvlJc w:val="left"/>
      <w:pPr>
        <w:ind w:left="2160" w:hanging="360"/>
      </w:pPr>
      <w:rPr>
        <w:rFonts w:ascii="Wingdings" w:hAnsi="Wingdings" w:hint="default"/>
      </w:rPr>
    </w:lvl>
    <w:lvl w:ilvl="3" w:tplc="93C4657E">
      <w:start w:val="1"/>
      <w:numFmt w:val="bullet"/>
      <w:lvlText w:val=""/>
      <w:lvlJc w:val="left"/>
      <w:pPr>
        <w:ind w:left="2880" w:hanging="360"/>
      </w:pPr>
      <w:rPr>
        <w:rFonts w:ascii="Symbol" w:hAnsi="Symbol" w:hint="default"/>
      </w:rPr>
    </w:lvl>
    <w:lvl w:ilvl="4" w:tplc="134E07F0">
      <w:start w:val="1"/>
      <w:numFmt w:val="bullet"/>
      <w:lvlText w:val="o"/>
      <w:lvlJc w:val="left"/>
      <w:pPr>
        <w:ind w:left="3600" w:hanging="360"/>
      </w:pPr>
      <w:rPr>
        <w:rFonts w:ascii="Courier New" w:hAnsi="Courier New" w:hint="default"/>
      </w:rPr>
    </w:lvl>
    <w:lvl w:ilvl="5" w:tplc="DDD6D522">
      <w:start w:val="1"/>
      <w:numFmt w:val="bullet"/>
      <w:lvlText w:val=""/>
      <w:lvlJc w:val="left"/>
      <w:pPr>
        <w:ind w:left="4320" w:hanging="360"/>
      </w:pPr>
      <w:rPr>
        <w:rFonts w:ascii="Wingdings" w:hAnsi="Wingdings" w:hint="default"/>
      </w:rPr>
    </w:lvl>
    <w:lvl w:ilvl="6" w:tplc="1E2A8020">
      <w:start w:val="1"/>
      <w:numFmt w:val="bullet"/>
      <w:lvlText w:val=""/>
      <w:lvlJc w:val="left"/>
      <w:pPr>
        <w:ind w:left="5040" w:hanging="360"/>
      </w:pPr>
      <w:rPr>
        <w:rFonts w:ascii="Symbol" w:hAnsi="Symbol" w:hint="default"/>
      </w:rPr>
    </w:lvl>
    <w:lvl w:ilvl="7" w:tplc="CC9ABE22">
      <w:start w:val="1"/>
      <w:numFmt w:val="bullet"/>
      <w:lvlText w:val="o"/>
      <w:lvlJc w:val="left"/>
      <w:pPr>
        <w:ind w:left="5760" w:hanging="360"/>
      </w:pPr>
      <w:rPr>
        <w:rFonts w:ascii="Courier New" w:hAnsi="Courier New" w:hint="default"/>
      </w:rPr>
    </w:lvl>
    <w:lvl w:ilvl="8" w:tplc="C3169E48">
      <w:start w:val="1"/>
      <w:numFmt w:val="bullet"/>
      <w:lvlText w:val=""/>
      <w:lvlJc w:val="left"/>
      <w:pPr>
        <w:ind w:left="6480" w:hanging="360"/>
      </w:pPr>
      <w:rPr>
        <w:rFonts w:ascii="Wingdings" w:hAnsi="Wingdings" w:hint="default"/>
      </w:rPr>
    </w:lvl>
  </w:abstractNum>
  <w:abstractNum w:abstractNumId="17" w15:restartNumberingAfterBreak="0">
    <w:nsid w:val="3E12D233"/>
    <w:multiLevelType w:val="hybridMultilevel"/>
    <w:tmpl w:val="FC96BCC8"/>
    <w:lvl w:ilvl="0" w:tplc="FEA47A4E">
      <w:start w:val="1"/>
      <w:numFmt w:val="bullet"/>
      <w:lvlText w:val=""/>
      <w:lvlJc w:val="left"/>
      <w:pPr>
        <w:ind w:left="720" w:hanging="360"/>
      </w:pPr>
      <w:rPr>
        <w:rFonts w:ascii="Symbol" w:hAnsi="Symbol" w:hint="default"/>
      </w:rPr>
    </w:lvl>
    <w:lvl w:ilvl="1" w:tplc="6D2A4D9E">
      <w:numFmt w:val="bullet"/>
      <w:lvlText w:val="•"/>
      <w:lvlJc w:val="left"/>
      <w:pPr>
        <w:ind w:left="1704" w:hanging="360"/>
      </w:pPr>
      <w:rPr>
        <w:rFonts w:ascii="Calibri" w:hAnsi="Calibri" w:hint="default"/>
      </w:rPr>
    </w:lvl>
    <w:lvl w:ilvl="2" w:tplc="39E43336">
      <w:start w:val="1"/>
      <w:numFmt w:val="bullet"/>
      <w:lvlText w:val=""/>
      <w:lvlJc w:val="left"/>
      <w:pPr>
        <w:ind w:left="2160" w:hanging="360"/>
      </w:pPr>
      <w:rPr>
        <w:rFonts w:ascii="Wingdings" w:hAnsi="Wingdings" w:hint="default"/>
      </w:rPr>
    </w:lvl>
    <w:lvl w:ilvl="3" w:tplc="070EF31E">
      <w:start w:val="1"/>
      <w:numFmt w:val="bullet"/>
      <w:lvlText w:val=""/>
      <w:lvlJc w:val="left"/>
      <w:pPr>
        <w:ind w:left="2880" w:hanging="360"/>
      </w:pPr>
      <w:rPr>
        <w:rFonts w:ascii="Symbol" w:hAnsi="Symbol" w:hint="default"/>
      </w:rPr>
    </w:lvl>
    <w:lvl w:ilvl="4" w:tplc="6C520D36">
      <w:start w:val="1"/>
      <w:numFmt w:val="bullet"/>
      <w:lvlText w:val="o"/>
      <w:lvlJc w:val="left"/>
      <w:pPr>
        <w:ind w:left="3600" w:hanging="360"/>
      </w:pPr>
      <w:rPr>
        <w:rFonts w:ascii="Courier New" w:hAnsi="Courier New" w:hint="default"/>
      </w:rPr>
    </w:lvl>
    <w:lvl w:ilvl="5" w:tplc="4BB24270">
      <w:start w:val="1"/>
      <w:numFmt w:val="bullet"/>
      <w:lvlText w:val=""/>
      <w:lvlJc w:val="left"/>
      <w:pPr>
        <w:ind w:left="4320" w:hanging="360"/>
      </w:pPr>
      <w:rPr>
        <w:rFonts w:ascii="Wingdings" w:hAnsi="Wingdings" w:hint="default"/>
      </w:rPr>
    </w:lvl>
    <w:lvl w:ilvl="6" w:tplc="40EACA74">
      <w:start w:val="1"/>
      <w:numFmt w:val="bullet"/>
      <w:lvlText w:val=""/>
      <w:lvlJc w:val="left"/>
      <w:pPr>
        <w:ind w:left="5040" w:hanging="360"/>
      </w:pPr>
      <w:rPr>
        <w:rFonts w:ascii="Symbol" w:hAnsi="Symbol" w:hint="default"/>
      </w:rPr>
    </w:lvl>
    <w:lvl w:ilvl="7" w:tplc="6096DBD6">
      <w:start w:val="1"/>
      <w:numFmt w:val="bullet"/>
      <w:lvlText w:val="o"/>
      <w:lvlJc w:val="left"/>
      <w:pPr>
        <w:ind w:left="5760" w:hanging="360"/>
      </w:pPr>
      <w:rPr>
        <w:rFonts w:ascii="Courier New" w:hAnsi="Courier New" w:hint="default"/>
      </w:rPr>
    </w:lvl>
    <w:lvl w:ilvl="8" w:tplc="5D98149E">
      <w:start w:val="1"/>
      <w:numFmt w:val="bullet"/>
      <w:lvlText w:val=""/>
      <w:lvlJc w:val="left"/>
      <w:pPr>
        <w:ind w:left="6480" w:hanging="360"/>
      </w:pPr>
      <w:rPr>
        <w:rFonts w:ascii="Wingdings" w:hAnsi="Wingdings" w:hint="default"/>
      </w:rPr>
    </w:lvl>
  </w:abstractNum>
  <w:abstractNum w:abstractNumId="18" w15:restartNumberingAfterBreak="0">
    <w:nsid w:val="44117069"/>
    <w:multiLevelType w:val="hybridMultilevel"/>
    <w:tmpl w:val="734E167A"/>
    <w:lvl w:ilvl="0" w:tplc="9A6A6ECE">
      <w:start w:val="1"/>
      <w:numFmt w:val="bullet"/>
      <w:lvlText w:val=""/>
      <w:lvlJc w:val="left"/>
      <w:pPr>
        <w:ind w:left="820" w:hanging="360"/>
      </w:pPr>
      <w:rPr>
        <w:rFonts w:ascii="Symbol" w:hAnsi="Symbol" w:hint="default"/>
      </w:rPr>
    </w:lvl>
    <w:lvl w:ilvl="1" w:tplc="45761EBC">
      <w:start w:val="1"/>
      <w:numFmt w:val="bullet"/>
      <w:lvlText w:val="o"/>
      <w:lvlJc w:val="left"/>
      <w:pPr>
        <w:ind w:left="1440" w:hanging="360"/>
      </w:pPr>
      <w:rPr>
        <w:rFonts w:ascii="Courier New" w:hAnsi="Courier New" w:hint="default"/>
      </w:rPr>
    </w:lvl>
    <w:lvl w:ilvl="2" w:tplc="6FE41BF2">
      <w:start w:val="1"/>
      <w:numFmt w:val="bullet"/>
      <w:lvlText w:val=""/>
      <w:lvlJc w:val="left"/>
      <w:pPr>
        <w:ind w:left="2160" w:hanging="360"/>
      </w:pPr>
      <w:rPr>
        <w:rFonts w:ascii="Wingdings" w:hAnsi="Wingdings" w:hint="default"/>
      </w:rPr>
    </w:lvl>
    <w:lvl w:ilvl="3" w:tplc="65248226">
      <w:start w:val="1"/>
      <w:numFmt w:val="bullet"/>
      <w:lvlText w:val=""/>
      <w:lvlJc w:val="left"/>
      <w:pPr>
        <w:ind w:left="2880" w:hanging="360"/>
      </w:pPr>
      <w:rPr>
        <w:rFonts w:ascii="Symbol" w:hAnsi="Symbol" w:hint="default"/>
      </w:rPr>
    </w:lvl>
    <w:lvl w:ilvl="4" w:tplc="4D4CD2D8">
      <w:start w:val="1"/>
      <w:numFmt w:val="bullet"/>
      <w:lvlText w:val="o"/>
      <w:lvlJc w:val="left"/>
      <w:pPr>
        <w:ind w:left="3600" w:hanging="360"/>
      </w:pPr>
      <w:rPr>
        <w:rFonts w:ascii="Courier New" w:hAnsi="Courier New" w:hint="default"/>
      </w:rPr>
    </w:lvl>
    <w:lvl w:ilvl="5" w:tplc="510A4694">
      <w:start w:val="1"/>
      <w:numFmt w:val="bullet"/>
      <w:lvlText w:val=""/>
      <w:lvlJc w:val="left"/>
      <w:pPr>
        <w:ind w:left="4320" w:hanging="360"/>
      </w:pPr>
      <w:rPr>
        <w:rFonts w:ascii="Wingdings" w:hAnsi="Wingdings" w:hint="default"/>
      </w:rPr>
    </w:lvl>
    <w:lvl w:ilvl="6" w:tplc="0D2EE9D4">
      <w:start w:val="1"/>
      <w:numFmt w:val="bullet"/>
      <w:lvlText w:val=""/>
      <w:lvlJc w:val="left"/>
      <w:pPr>
        <w:ind w:left="5040" w:hanging="360"/>
      </w:pPr>
      <w:rPr>
        <w:rFonts w:ascii="Symbol" w:hAnsi="Symbol" w:hint="default"/>
      </w:rPr>
    </w:lvl>
    <w:lvl w:ilvl="7" w:tplc="088ACED6">
      <w:start w:val="1"/>
      <w:numFmt w:val="bullet"/>
      <w:lvlText w:val="o"/>
      <w:lvlJc w:val="left"/>
      <w:pPr>
        <w:ind w:left="5760" w:hanging="360"/>
      </w:pPr>
      <w:rPr>
        <w:rFonts w:ascii="Courier New" w:hAnsi="Courier New" w:hint="default"/>
      </w:rPr>
    </w:lvl>
    <w:lvl w:ilvl="8" w:tplc="9C82BDC2">
      <w:start w:val="1"/>
      <w:numFmt w:val="bullet"/>
      <w:lvlText w:val=""/>
      <w:lvlJc w:val="left"/>
      <w:pPr>
        <w:ind w:left="6480" w:hanging="360"/>
      </w:pPr>
      <w:rPr>
        <w:rFonts w:ascii="Wingdings" w:hAnsi="Wingdings" w:hint="default"/>
      </w:rPr>
    </w:lvl>
  </w:abstractNum>
  <w:abstractNum w:abstractNumId="19" w15:restartNumberingAfterBreak="0">
    <w:nsid w:val="45D17288"/>
    <w:multiLevelType w:val="hybridMultilevel"/>
    <w:tmpl w:val="7048FA18"/>
    <w:lvl w:ilvl="0" w:tplc="F0AE0DBA">
      <w:numFmt w:val="bullet"/>
      <w:lvlText w:val=""/>
      <w:lvlJc w:val="left"/>
      <w:pPr>
        <w:ind w:left="820" w:hanging="360"/>
      </w:pPr>
      <w:rPr>
        <w:rFonts w:ascii="Symbol" w:hAnsi="Symbol" w:hint="default"/>
      </w:rPr>
    </w:lvl>
    <w:lvl w:ilvl="1" w:tplc="E3D04468">
      <w:start w:val="1"/>
      <w:numFmt w:val="bullet"/>
      <w:lvlText w:val="o"/>
      <w:lvlJc w:val="left"/>
      <w:pPr>
        <w:ind w:left="1440" w:hanging="360"/>
      </w:pPr>
      <w:rPr>
        <w:rFonts w:ascii="Courier New" w:hAnsi="Courier New" w:hint="default"/>
      </w:rPr>
    </w:lvl>
    <w:lvl w:ilvl="2" w:tplc="D7C674B2">
      <w:start w:val="1"/>
      <w:numFmt w:val="bullet"/>
      <w:lvlText w:val=""/>
      <w:lvlJc w:val="left"/>
      <w:pPr>
        <w:ind w:left="2160" w:hanging="360"/>
      </w:pPr>
      <w:rPr>
        <w:rFonts w:ascii="Wingdings" w:hAnsi="Wingdings" w:hint="default"/>
      </w:rPr>
    </w:lvl>
    <w:lvl w:ilvl="3" w:tplc="2B1AD574">
      <w:start w:val="1"/>
      <w:numFmt w:val="bullet"/>
      <w:lvlText w:val=""/>
      <w:lvlJc w:val="left"/>
      <w:pPr>
        <w:ind w:left="2880" w:hanging="360"/>
      </w:pPr>
      <w:rPr>
        <w:rFonts w:ascii="Symbol" w:hAnsi="Symbol" w:hint="default"/>
      </w:rPr>
    </w:lvl>
    <w:lvl w:ilvl="4" w:tplc="3E8AAB86">
      <w:start w:val="1"/>
      <w:numFmt w:val="bullet"/>
      <w:lvlText w:val="o"/>
      <w:lvlJc w:val="left"/>
      <w:pPr>
        <w:ind w:left="3600" w:hanging="360"/>
      </w:pPr>
      <w:rPr>
        <w:rFonts w:ascii="Courier New" w:hAnsi="Courier New" w:hint="default"/>
      </w:rPr>
    </w:lvl>
    <w:lvl w:ilvl="5" w:tplc="A85A02B6">
      <w:start w:val="1"/>
      <w:numFmt w:val="bullet"/>
      <w:lvlText w:val=""/>
      <w:lvlJc w:val="left"/>
      <w:pPr>
        <w:ind w:left="4320" w:hanging="360"/>
      </w:pPr>
      <w:rPr>
        <w:rFonts w:ascii="Wingdings" w:hAnsi="Wingdings" w:hint="default"/>
      </w:rPr>
    </w:lvl>
    <w:lvl w:ilvl="6" w:tplc="5C78CAFE">
      <w:start w:val="1"/>
      <w:numFmt w:val="bullet"/>
      <w:lvlText w:val=""/>
      <w:lvlJc w:val="left"/>
      <w:pPr>
        <w:ind w:left="5040" w:hanging="360"/>
      </w:pPr>
      <w:rPr>
        <w:rFonts w:ascii="Symbol" w:hAnsi="Symbol" w:hint="default"/>
      </w:rPr>
    </w:lvl>
    <w:lvl w:ilvl="7" w:tplc="EB2C89DA">
      <w:start w:val="1"/>
      <w:numFmt w:val="bullet"/>
      <w:lvlText w:val="o"/>
      <w:lvlJc w:val="left"/>
      <w:pPr>
        <w:ind w:left="5760" w:hanging="360"/>
      </w:pPr>
      <w:rPr>
        <w:rFonts w:ascii="Courier New" w:hAnsi="Courier New" w:hint="default"/>
      </w:rPr>
    </w:lvl>
    <w:lvl w:ilvl="8" w:tplc="F90ABD28">
      <w:start w:val="1"/>
      <w:numFmt w:val="bullet"/>
      <w:lvlText w:val=""/>
      <w:lvlJc w:val="left"/>
      <w:pPr>
        <w:ind w:left="6480" w:hanging="360"/>
      </w:pPr>
      <w:rPr>
        <w:rFonts w:ascii="Wingdings" w:hAnsi="Wingdings" w:hint="default"/>
      </w:rPr>
    </w:lvl>
  </w:abstractNum>
  <w:abstractNum w:abstractNumId="20" w15:restartNumberingAfterBreak="0">
    <w:nsid w:val="47A79A8F"/>
    <w:multiLevelType w:val="hybridMultilevel"/>
    <w:tmpl w:val="A9862BC0"/>
    <w:lvl w:ilvl="0" w:tplc="B1A493D6">
      <w:numFmt w:val="bullet"/>
      <w:lvlText w:val=""/>
      <w:lvlJc w:val="left"/>
      <w:pPr>
        <w:ind w:left="820" w:hanging="360"/>
      </w:pPr>
      <w:rPr>
        <w:rFonts w:ascii="Symbol" w:hAnsi="Symbol" w:hint="default"/>
      </w:rPr>
    </w:lvl>
    <w:lvl w:ilvl="1" w:tplc="EDAC6C3C">
      <w:start w:val="1"/>
      <w:numFmt w:val="bullet"/>
      <w:lvlText w:val="o"/>
      <w:lvlJc w:val="left"/>
      <w:pPr>
        <w:ind w:left="1440" w:hanging="360"/>
      </w:pPr>
      <w:rPr>
        <w:rFonts w:ascii="Courier New" w:hAnsi="Courier New" w:hint="default"/>
      </w:rPr>
    </w:lvl>
    <w:lvl w:ilvl="2" w:tplc="A64EA78A">
      <w:start w:val="1"/>
      <w:numFmt w:val="bullet"/>
      <w:lvlText w:val=""/>
      <w:lvlJc w:val="left"/>
      <w:pPr>
        <w:ind w:left="2160" w:hanging="360"/>
      </w:pPr>
      <w:rPr>
        <w:rFonts w:ascii="Wingdings" w:hAnsi="Wingdings" w:hint="default"/>
      </w:rPr>
    </w:lvl>
    <w:lvl w:ilvl="3" w:tplc="EAB0EBC6">
      <w:start w:val="1"/>
      <w:numFmt w:val="bullet"/>
      <w:lvlText w:val=""/>
      <w:lvlJc w:val="left"/>
      <w:pPr>
        <w:ind w:left="2880" w:hanging="360"/>
      </w:pPr>
      <w:rPr>
        <w:rFonts w:ascii="Symbol" w:hAnsi="Symbol" w:hint="default"/>
      </w:rPr>
    </w:lvl>
    <w:lvl w:ilvl="4" w:tplc="8C0E7E38">
      <w:start w:val="1"/>
      <w:numFmt w:val="bullet"/>
      <w:lvlText w:val="o"/>
      <w:lvlJc w:val="left"/>
      <w:pPr>
        <w:ind w:left="3600" w:hanging="360"/>
      </w:pPr>
      <w:rPr>
        <w:rFonts w:ascii="Courier New" w:hAnsi="Courier New" w:hint="default"/>
      </w:rPr>
    </w:lvl>
    <w:lvl w:ilvl="5" w:tplc="87BEFB60">
      <w:start w:val="1"/>
      <w:numFmt w:val="bullet"/>
      <w:lvlText w:val=""/>
      <w:lvlJc w:val="left"/>
      <w:pPr>
        <w:ind w:left="4320" w:hanging="360"/>
      </w:pPr>
      <w:rPr>
        <w:rFonts w:ascii="Wingdings" w:hAnsi="Wingdings" w:hint="default"/>
      </w:rPr>
    </w:lvl>
    <w:lvl w:ilvl="6" w:tplc="15BC0B20">
      <w:start w:val="1"/>
      <w:numFmt w:val="bullet"/>
      <w:lvlText w:val=""/>
      <w:lvlJc w:val="left"/>
      <w:pPr>
        <w:ind w:left="5040" w:hanging="360"/>
      </w:pPr>
      <w:rPr>
        <w:rFonts w:ascii="Symbol" w:hAnsi="Symbol" w:hint="default"/>
      </w:rPr>
    </w:lvl>
    <w:lvl w:ilvl="7" w:tplc="4C1C238C">
      <w:start w:val="1"/>
      <w:numFmt w:val="bullet"/>
      <w:lvlText w:val="o"/>
      <w:lvlJc w:val="left"/>
      <w:pPr>
        <w:ind w:left="5760" w:hanging="360"/>
      </w:pPr>
      <w:rPr>
        <w:rFonts w:ascii="Courier New" w:hAnsi="Courier New" w:hint="default"/>
      </w:rPr>
    </w:lvl>
    <w:lvl w:ilvl="8" w:tplc="2D6C15DE">
      <w:start w:val="1"/>
      <w:numFmt w:val="bullet"/>
      <w:lvlText w:val=""/>
      <w:lvlJc w:val="left"/>
      <w:pPr>
        <w:ind w:left="6480" w:hanging="360"/>
      </w:pPr>
      <w:rPr>
        <w:rFonts w:ascii="Wingdings" w:hAnsi="Wingdings" w:hint="default"/>
      </w:rPr>
    </w:lvl>
  </w:abstractNum>
  <w:abstractNum w:abstractNumId="21" w15:restartNumberingAfterBreak="0">
    <w:nsid w:val="4A12D715"/>
    <w:multiLevelType w:val="hybridMultilevel"/>
    <w:tmpl w:val="09602D30"/>
    <w:lvl w:ilvl="0" w:tplc="1ABC2832">
      <w:start w:val="1"/>
      <w:numFmt w:val="bullet"/>
      <w:lvlText w:val=""/>
      <w:lvlJc w:val="left"/>
      <w:pPr>
        <w:ind w:left="720" w:hanging="360"/>
      </w:pPr>
      <w:rPr>
        <w:rFonts w:ascii="Symbol" w:hAnsi="Symbol" w:hint="default"/>
      </w:rPr>
    </w:lvl>
    <w:lvl w:ilvl="1" w:tplc="6B341254">
      <w:numFmt w:val="bullet"/>
      <w:lvlText w:val="•"/>
      <w:lvlJc w:val="left"/>
      <w:pPr>
        <w:ind w:left="1704" w:hanging="360"/>
      </w:pPr>
      <w:rPr>
        <w:rFonts w:ascii="Calibri" w:hAnsi="Calibri" w:hint="default"/>
      </w:rPr>
    </w:lvl>
    <w:lvl w:ilvl="2" w:tplc="9F8A07DC">
      <w:start w:val="1"/>
      <w:numFmt w:val="bullet"/>
      <w:lvlText w:val=""/>
      <w:lvlJc w:val="left"/>
      <w:pPr>
        <w:ind w:left="2160" w:hanging="360"/>
      </w:pPr>
      <w:rPr>
        <w:rFonts w:ascii="Wingdings" w:hAnsi="Wingdings" w:hint="default"/>
      </w:rPr>
    </w:lvl>
    <w:lvl w:ilvl="3" w:tplc="05A8531E">
      <w:start w:val="1"/>
      <w:numFmt w:val="bullet"/>
      <w:lvlText w:val=""/>
      <w:lvlJc w:val="left"/>
      <w:pPr>
        <w:ind w:left="2880" w:hanging="360"/>
      </w:pPr>
      <w:rPr>
        <w:rFonts w:ascii="Symbol" w:hAnsi="Symbol" w:hint="default"/>
      </w:rPr>
    </w:lvl>
    <w:lvl w:ilvl="4" w:tplc="F8FA1498">
      <w:start w:val="1"/>
      <w:numFmt w:val="bullet"/>
      <w:lvlText w:val="o"/>
      <w:lvlJc w:val="left"/>
      <w:pPr>
        <w:ind w:left="3600" w:hanging="360"/>
      </w:pPr>
      <w:rPr>
        <w:rFonts w:ascii="Courier New" w:hAnsi="Courier New" w:hint="default"/>
      </w:rPr>
    </w:lvl>
    <w:lvl w:ilvl="5" w:tplc="768C32AC">
      <w:start w:val="1"/>
      <w:numFmt w:val="bullet"/>
      <w:lvlText w:val=""/>
      <w:lvlJc w:val="left"/>
      <w:pPr>
        <w:ind w:left="4320" w:hanging="360"/>
      </w:pPr>
      <w:rPr>
        <w:rFonts w:ascii="Wingdings" w:hAnsi="Wingdings" w:hint="default"/>
      </w:rPr>
    </w:lvl>
    <w:lvl w:ilvl="6" w:tplc="680E3CD0">
      <w:start w:val="1"/>
      <w:numFmt w:val="bullet"/>
      <w:lvlText w:val=""/>
      <w:lvlJc w:val="left"/>
      <w:pPr>
        <w:ind w:left="5040" w:hanging="360"/>
      </w:pPr>
      <w:rPr>
        <w:rFonts w:ascii="Symbol" w:hAnsi="Symbol" w:hint="default"/>
      </w:rPr>
    </w:lvl>
    <w:lvl w:ilvl="7" w:tplc="74AC8040">
      <w:start w:val="1"/>
      <w:numFmt w:val="bullet"/>
      <w:lvlText w:val="o"/>
      <w:lvlJc w:val="left"/>
      <w:pPr>
        <w:ind w:left="5760" w:hanging="360"/>
      </w:pPr>
      <w:rPr>
        <w:rFonts w:ascii="Courier New" w:hAnsi="Courier New" w:hint="default"/>
      </w:rPr>
    </w:lvl>
    <w:lvl w:ilvl="8" w:tplc="7E669760">
      <w:start w:val="1"/>
      <w:numFmt w:val="bullet"/>
      <w:lvlText w:val=""/>
      <w:lvlJc w:val="left"/>
      <w:pPr>
        <w:ind w:left="6480" w:hanging="360"/>
      </w:pPr>
      <w:rPr>
        <w:rFonts w:ascii="Wingdings" w:hAnsi="Wingdings" w:hint="default"/>
      </w:rPr>
    </w:lvl>
  </w:abstractNum>
  <w:abstractNum w:abstractNumId="22" w15:restartNumberingAfterBreak="0">
    <w:nsid w:val="4C91A61C"/>
    <w:multiLevelType w:val="hybridMultilevel"/>
    <w:tmpl w:val="B8A6566C"/>
    <w:lvl w:ilvl="0" w:tplc="D12282DE">
      <w:start w:val="1"/>
      <w:numFmt w:val="bullet"/>
      <w:lvlText w:val=""/>
      <w:lvlJc w:val="left"/>
      <w:pPr>
        <w:ind w:left="820" w:hanging="360"/>
      </w:pPr>
      <w:rPr>
        <w:rFonts w:ascii="Symbol" w:hAnsi="Symbol" w:hint="default"/>
      </w:rPr>
    </w:lvl>
    <w:lvl w:ilvl="1" w:tplc="08E46760">
      <w:start w:val="1"/>
      <w:numFmt w:val="bullet"/>
      <w:lvlText w:val="o"/>
      <w:lvlJc w:val="left"/>
      <w:pPr>
        <w:ind w:left="1440" w:hanging="360"/>
      </w:pPr>
      <w:rPr>
        <w:rFonts w:ascii="Courier New" w:hAnsi="Courier New" w:hint="default"/>
      </w:rPr>
    </w:lvl>
    <w:lvl w:ilvl="2" w:tplc="30BADE12">
      <w:start w:val="1"/>
      <w:numFmt w:val="bullet"/>
      <w:lvlText w:val=""/>
      <w:lvlJc w:val="left"/>
      <w:pPr>
        <w:ind w:left="2160" w:hanging="360"/>
      </w:pPr>
      <w:rPr>
        <w:rFonts w:ascii="Wingdings" w:hAnsi="Wingdings" w:hint="default"/>
      </w:rPr>
    </w:lvl>
    <w:lvl w:ilvl="3" w:tplc="01906BBC">
      <w:start w:val="1"/>
      <w:numFmt w:val="bullet"/>
      <w:lvlText w:val=""/>
      <w:lvlJc w:val="left"/>
      <w:pPr>
        <w:ind w:left="2880" w:hanging="360"/>
      </w:pPr>
      <w:rPr>
        <w:rFonts w:ascii="Symbol" w:hAnsi="Symbol" w:hint="default"/>
      </w:rPr>
    </w:lvl>
    <w:lvl w:ilvl="4" w:tplc="7F9057B0">
      <w:start w:val="1"/>
      <w:numFmt w:val="bullet"/>
      <w:lvlText w:val="o"/>
      <w:lvlJc w:val="left"/>
      <w:pPr>
        <w:ind w:left="3600" w:hanging="360"/>
      </w:pPr>
      <w:rPr>
        <w:rFonts w:ascii="Courier New" w:hAnsi="Courier New" w:hint="default"/>
      </w:rPr>
    </w:lvl>
    <w:lvl w:ilvl="5" w:tplc="890CF12C">
      <w:start w:val="1"/>
      <w:numFmt w:val="bullet"/>
      <w:lvlText w:val=""/>
      <w:lvlJc w:val="left"/>
      <w:pPr>
        <w:ind w:left="4320" w:hanging="360"/>
      </w:pPr>
      <w:rPr>
        <w:rFonts w:ascii="Wingdings" w:hAnsi="Wingdings" w:hint="default"/>
      </w:rPr>
    </w:lvl>
    <w:lvl w:ilvl="6" w:tplc="AE7E9C52">
      <w:start w:val="1"/>
      <w:numFmt w:val="bullet"/>
      <w:lvlText w:val=""/>
      <w:lvlJc w:val="left"/>
      <w:pPr>
        <w:ind w:left="5040" w:hanging="360"/>
      </w:pPr>
      <w:rPr>
        <w:rFonts w:ascii="Symbol" w:hAnsi="Symbol" w:hint="default"/>
      </w:rPr>
    </w:lvl>
    <w:lvl w:ilvl="7" w:tplc="5BA41790">
      <w:start w:val="1"/>
      <w:numFmt w:val="bullet"/>
      <w:lvlText w:val="o"/>
      <w:lvlJc w:val="left"/>
      <w:pPr>
        <w:ind w:left="5760" w:hanging="360"/>
      </w:pPr>
      <w:rPr>
        <w:rFonts w:ascii="Courier New" w:hAnsi="Courier New" w:hint="default"/>
      </w:rPr>
    </w:lvl>
    <w:lvl w:ilvl="8" w:tplc="4ED495C4">
      <w:start w:val="1"/>
      <w:numFmt w:val="bullet"/>
      <w:lvlText w:val=""/>
      <w:lvlJc w:val="left"/>
      <w:pPr>
        <w:ind w:left="6480" w:hanging="360"/>
      </w:pPr>
      <w:rPr>
        <w:rFonts w:ascii="Wingdings" w:hAnsi="Wingdings" w:hint="default"/>
      </w:rPr>
    </w:lvl>
  </w:abstractNum>
  <w:abstractNum w:abstractNumId="23" w15:restartNumberingAfterBreak="0">
    <w:nsid w:val="4F8EC488"/>
    <w:multiLevelType w:val="hybridMultilevel"/>
    <w:tmpl w:val="639482C8"/>
    <w:lvl w:ilvl="0" w:tplc="B396133A">
      <w:numFmt w:val="bullet"/>
      <w:lvlText w:val=""/>
      <w:lvlJc w:val="left"/>
      <w:pPr>
        <w:ind w:left="820" w:hanging="360"/>
      </w:pPr>
      <w:rPr>
        <w:rFonts w:ascii="Symbol" w:hAnsi="Symbol" w:hint="default"/>
      </w:rPr>
    </w:lvl>
    <w:lvl w:ilvl="1" w:tplc="F2183D96">
      <w:start w:val="1"/>
      <w:numFmt w:val="bullet"/>
      <w:lvlText w:val="o"/>
      <w:lvlJc w:val="left"/>
      <w:pPr>
        <w:ind w:left="1440" w:hanging="360"/>
      </w:pPr>
      <w:rPr>
        <w:rFonts w:ascii="Courier New" w:hAnsi="Courier New" w:hint="default"/>
      </w:rPr>
    </w:lvl>
    <w:lvl w:ilvl="2" w:tplc="131C7F92">
      <w:start w:val="1"/>
      <w:numFmt w:val="bullet"/>
      <w:lvlText w:val=""/>
      <w:lvlJc w:val="left"/>
      <w:pPr>
        <w:ind w:left="2160" w:hanging="360"/>
      </w:pPr>
      <w:rPr>
        <w:rFonts w:ascii="Wingdings" w:hAnsi="Wingdings" w:hint="default"/>
      </w:rPr>
    </w:lvl>
    <w:lvl w:ilvl="3" w:tplc="7396B838">
      <w:start w:val="1"/>
      <w:numFmt w:val="bullet"/>
      <w:lvlText w:val=""/>
      <w:lvlJc w:val="left"/>
      <w:pPr>
        <w:ind w:left="2880" w:hanging="360"/>
      </w:pPr>
      <w:rPr>
        <w:rFonts w:ascii="Symbol" w:hAnsi="Symbol" w:hint="default"/>
      </w:rPr>
    </w:lvl>
    <w:lvl w:ilvl="4" w:tplc="F2346BEA">
      <w:start w:val="1"/>
      <w:numFmt w:val="bullet"/>
      <w:lvlText w:val="o"/>
      <w:lvlJc w:val="left"/>
      <w:pPr>
        <w:ind w:left="3600" w:hanging="360"/>
      </w:pPr>
      <w:rPr>
        <w:rFonts w:ascii="Courier New" w:hAnsi="Courier New" w:hint="default"/>
      </w:rPr>
    </w:lvl>
    <w:lvl w:ilvl="5" w:tplc="73B08C7C">
      <w:start w:val="1"/>
      <w:numFmt w:val="bullet"/>
      <w:lvlText w:val=""/>
      <w:lvlJc w:val="left"/>
      <w:pPr>
        <w:ind w:left="4320" w:hanging="360"/>
      </w:pPr>
      <w:rPr>
        <w:rFonts w:ascii="Wingdings" w:hAnsi="Wingdings" w:hint="default"/>
      </w:rPr>
    </w:lvl>
    <w:lvl w:ilvl="6" w:tplc="1378587C">
      <w:start w:val="1"/>
      <w:numFmt w:val="bullet"/>
      <w:lvlText w:val=""/>
      <w:lvlJc w:val="left"/>
      <w:pPr>
        <w:ind w:left="5040" w:hanging="360"/>
      </w:pPr>
      <w:rPr>
        <w:rFonts w:ascii="Symbol" w:hAnsi="Symbol" w:hint="default"/>
      </w:rPr>
    </w:lvl>
    <w:lvl w:ilvl="7" w:tplc="10142C26">
      <w:start w:val="1"/>
      <w:numFmt w:val="bullet"/>
      <w:lvlText w:val="o"/>
      <w:lvlJc w:val="left"/>
      <w:pPr>
        <w:ind w:left="5760" w:hanging="360"/>
      </w:pPr>
      <w:rPr>
        <w:rFonts w:ascii="Courier New" w:hAnsi="Courier New" w:hint="default"/>
      </w:rPr>
    </w:lvl>
    <w:lvl w:ilvl="8" w:tplc="FFDE7F06">
      <w:start w:val="1"/>
      <w:numFmt w:val="bullet"/>
      <w:lvlText w:val=""/>
      <w:lvlJc w:val="left"/>
      <w:pPr>
        <w:ind w:left="6480" w:hanging="360"/>
      </w:pPr>
      <w:rPr>
        <w:rFonts w:ascii="Wingdings" w:hAnsi="Wingdings" w:hint="default"/>
      </w:rPr>
    </w:lvl>
  </w:abstractNum>
  <w:abstractNum w:abstractNumId="24" w15:restartNumberingAfterBreak="0">
    <w:nsid w:val="518B8F29"/>
    <w:multiLevelType w:val="hybridMultilevel"/>
    <w:tmpl w:val="84A6413C"/>
    <w:lvl w:ilvl="0" w:tplc="225A5928">
      <w:numFmt w:val="bullet"/>
      <w:lvlText w:val=""/>
      <w:lvlJc w:val="left"/>
      <w:pPr>
        <w:ind w:left="820" w:hanging="360"/>
      </w:pPr>
      <w:rPr>
        <w:rFonts w:ascii="Symbol" w:hAnsi="Symbol" w:hint="default"/>
      </w:rPr>
    </w:lvl>
    <w:lvl w:ilvl="1" w:tplc="B3484474">
      <w:start w:val="1"/>
      <w:numFmt w:val="bullet"/>
      <w:lvlText w:val="o"/>
      <w:lvlJc w:val="left"/>
      <w:pPr>
        <w:ind w:left="1440" w:hanging="360"/>
      </w:pPr>
      <w:rPr>
        <w:rFonts w:ascii="Courier New" w:hAnsi="Courier New" w:hint="default"/>
      </w:rPr>
    </w:lvl>
    <w:lvl w:ilvl="2" w:tplc="78C0C4F8">
      <w:start w:val="1"/>
      <w:numFmt w:val="bullet"/>
      <w:lvlText w:val=""/>
      <w:lvlJc w:val="left"/>
      <w:pPr>
        <w:ind w:left="2160" w:hanging="360"/>
      </w:pPr>
      <w:rPr>
        <w:rFonts w:ascii="Wingdings" w:hAnsi="Wingdings" w:hint="default"/>
      </w:rPr>
    </w:lvl>
    <w:lvl w:ilvl="3" w:tplc="D848D80A">
      <w:start w:val="1"/>
      <w:numFmt w:val="bullet"/>
      <w:lvlText w:val=""/>
      <w:lvlJc w:val="left"/>
      <w:pPr>
        <w:ind w:left="2880" w:hanging="360"/>
      </w:pPr>
      <w:rPr>
        <w:rFonts w:ascii="Symbol" w:hAnsi="Symbol" w:hint="default"/>
      </w:rPr>
    </w:lvl>
    <w:lvl w:ilvl="4" w:tplc="A36876FC">
      <w:start w:val="1"/>
      <w:numFmt w:val="bullet"/>
      <w:lvlText w:val="o"/>
      <w:lvlJc w:val="left"/>
      <w:pPr>
        <w:ind w:left="3600" w:hanging="360"/>
      </w:pPr>
      <w:rPr>
        <w:rFonts w:ascii="Courier New" w:hAnsi="Courier New" w:hint="default"/>
      </w:rPr>
    </w:lvl>
    <w:lvl w:ilvl="5" w:tplc="15C8F22C">
      <w:start w:val="1"/>
      <w:numFmt w:val="bullet"/>
      <w:lvlText w:val=""/>
      <w:lvlJc w:val="left"/>
      <w:pPr>
        <w:ind w:left="4320" w:hanging="360"/>
      </w:pPr>
      <w:rPr>
        <w:rFonts w:ascii="Wingdings" w:hAnsi="Wingdings" w:hint="default"/>
      </w:rPr>
    </w:lvl>
    <w:lvl w:ilvl="6" w:tplc="47C47CCA">
      <w:start w:val="1"/>
      <w:numFmt w:val="bullet"/>
      <w:lvlText w:val=""/>
      <w:lvlJc w:val="left"/>
      <w:pPr>
        <w:ind w:left="5040" w:hanging="360"/>
      </w:pPr>
      <w:rPr>
        <w:rFonts w:ascii="Symbol" w:hAnsi="Symbol" w:hint="default"/>
      </w:rPr>
    </w:lvl>
    <w:lvl w:ilvl="7" w:tplc="C636BFE0">
      <w:start w:val="1"/>
      <w:numFmt w:val="bullet"/>
      <w:lvlText w:val="o"/>
      <w:lvlJc w:val="left"/>
      <w:pPr>
        <w:ind w:left="5760" w:hanging="360"/>
      </w:pPr>
      <w:rPr>
        <w:rFonts w:ascii="Courier New" w:hAnsi="Courier New" w:hint="default"/>
      </w:rPr>
    </w:lvl>
    <w:lvl w:ilvl="8" w:tplc="B09CCC7A">
      <w:start w:val="1"/>
      <w:numFmt w:val="bullet"/>
      <w:lvlText w:val=""/>
      <w:lvlJc w:val="left"/>
      <w:pPr>
        <w:ind w:left="6480" w:hanging="360"/>
      </w:pPr>
      <w:rPr>
        <w:rFonts w:ascii="Wingdings" w:hAnsi="Wingdings" w:hint="default"/>
      </w:rPr>
    </w:lvl>
  </w:abstractNum>
  <w:abstractNum w:abstractNumId="25" w15:restartNumberingAfterBreak="0">
    <w:nsid w:val="55348C47"/>
    <w:multiLevelType w:val="hybridMultilevel"/>
    <w:tmpl w:val="D3B428F0"/>
    <w:lvl w:ilvl="0" w:tplc="FAB80DD2">
      <w:numFmt w:val="bullet"/>
      <w:lvlText w:val=""/>
      <w:lvlJc w:val="left"/>
      <w:pPr>
        <w:ind w:left="820" w:hanging="360"/>
      </w:pPr>
      <w:rPr>
        <w:rFonts w:ascii="Symbol" w:hAnsi="Symbol" w:hint="default"/>
      </w:rPr>
    </w:lvl>
    <w:lvl w:ilvl="1" w:tplc="6FB283BE">
      <w:start w:val="1"/>
      <w:numFmt w:val="bullet"/>
      <w:lvlText w:val="o"/>
      <w:lvlJc w:val="left"/>
      <w:pPr>
        <w:ind w:left="1440" w:hanging="360"/>
      </w:pPr>
      <w:rPr>
        <w:rFonts w:ascii="Courier New" w:hAnsi="Courier New" w:hint="default"/>
      </w:rPr>
    </w:lvl>
    <w:lvl w:ilvl="2" w:tplc="762005FE">
      <w:start w:val="1"/>
      <w:numFmt w:val="bullet"/>
      <w:lvlText w:val=""/>
      <w:lvlJc w:val="left"/>
      <w:pPr>
        <w:ind w:left="2160" w:hanging="360"/>
      </w:pPr>
      <w:rPr>
        <w:rFonts w:ascii="Wingdings" w:hAnsi="Wingdings" w:hint="default"/>
      </w:rPr>
    </w:lvl>
    <w:lvl w:ilvl="3" w:tplc="3CB8CC62">
      <w:start w:val="1"/>
      <w:numFmt w:val="bullet"/>
      <w:lvlText w:val=""/>
      <w:lvlJc w:val="left"/>
      <w:pPr>
        <w:ind w:left="2880" w:hanging="360"/>
      </w:pPr>
      <w:rPr>
        <w:rFonts w:ascii="Symbol" w:hAnsi="Symbol" w:hint="default"/>
      </w:rPr>
    </w:lvl>
    <w:lvl w:ilvl="4" w:tplc="56B6F3F4">
      <w:start w:val="1"/>
      <w:numFmt w:val="bullet"/>
      <w:lvlText w:val="o"/>
      <w:lvlJc w:val="left"/>
      <w:pPr>
        <w:ind w:left="3600" w:hanging="360"/>
      </w:pPr>
      <w:rPr>
        <w:rFonts w:ascii="Courier New" w:hAnsi="Courier New" w:hint="default"/>
      </w:rPr>
    </w:lvl>
    <w:lvl w:ilvl="5" w:tplc="64BC06FC">
      <w:start w:val="1"/>
      <w:numFmt w:val="bullet"/>
      <w:lvlText w:val=""/>
      <w:lvlJc w:val="left"/>
      <w:pPr>
        <w:ind w:left="4320" w:hanging="360"/>
      </w:pPr>
      <w:rPr>
        <w:rFonts w:ascii="Wingdings" w:hAnsi="Wingdings" w:hint="default"/>
      </w:rPr>
    </w:lvl>
    <w:lvl w:ilvl="6" w:tplc="71E28506">
      <w:start w:val="1"/>
      <w:numFmt w:val="bullet"/>
      <w:lvlText w:val=""/>
      <w:lvlJc w:val="left"/>
      <w:pPr>
        <w:ind w:left="5040" w:hanging="360"/>
      </w:pPr>
      <w:rPr>
        <w:rFonts w:ascii="Symbol" w:hAnsi="Symbol" w:hint="default"/>
      </w:rPr>
    </w:lvl>
    <w:lvl w:ilvl="7" w:tplc="9A24F1CA">
      <w:start w:val="1"/>
      <w:numFmt w:val="bullet"/>
      <w:lvlText w:val="o"/>
      <w:lvlJc w:val="left"/>
      <w:pPr>
        <w:ind w:left="5760" w:hanging="360"/>
      </w:pPr>
      <w:rPr>
        <w:rFonts w:ascii="Courier New" w:hAnsi="Courier New" w:hint="default"/>
      </w:rPr>
    </w:lvl>
    <w:lvl w:ilvl="8" w:tplc="59C2E3E8">
      <w:start w:val="1"/>
      <w:numFmt w:val="bullet"/>
      <w:lvlText w:val=""/>
      <w:lvlJc w:val="left"/>
      <w:pPr>
        <w:ind w:left="6480" w:hanging="360"/>
      </w:pPr>
      <w:rPr>
        <w:rFonts w:ascii="Wingdings" w:hAnsi="Wingdings" w:hint="default"/>
      </w:rPr>
    </w:lvl>
  </w:abstractNum>
  <w:abstractNum w:abstractNumId="26" w15:restartNumberingAfterBreak="0">
    <w:nsid w:val="5E692265"/>
    <w:multiLevelType w:val="hybridMultilevel"/>
    <w:tmpl w:val="83E2F740"/>
    <w:lvl w:ilvl="0" w:tplc="DDA21136">
      <w:start w:val="1"/>
      <w:numFmt w:val="bullet"/>
      <w:lvlText w:val=""/>
      <w:lvlJc w:val="left"/>
      <w:pPr>
        <w:ind w:left="720" w:hanging="360"/>
      </w:pPr>
      <w:rPr>
        <w:rFonts w:ascii="Symbol" w:hAnsi="Symbol" w:hint="default"/>
      </w:rPr>
    </w:lvl>
    <w:lvl w:ilvl="1" w:tplc="8A7679BC">
      <w:start w:val="1"/>
      <w:numFmt w:val="bullet"/>
      <w:lvlText w:val="o"/>
      <w:lvlJc w:val="left"/>
      <w:pPr>
        <w:ind w:left="1440" w:hanging="360"/>
      </w:pPr>
      <w:rPr>
        <w:rFonts w:ascii="Courier New" w:hAnsi="Courier New" w:hint="default"/>
      </w:rPr>
    </w:lvl>
    <w:lvl w:ilvl="2" w:tplc="C2D61DE2">
      <w:start w:val="1"/>
      <w:numFmt w:val="bullet"/>
      <w:lvlText w:val=""/>
      <w:lvlJc w:val="left"/>
      <w:pPr>
        <w:ind w:left="2160" w:hanging="360"/>
      </w:pPr>
      <w:rPr>
        <w:rFonts w:ascii="Wingdings" w:hAnsi="Wingdings" w:hint="default"/>
      </w:rPr>
    </w:lvl>
    <w:lvl w:ilvl="3" w:tplc="CF6E3DD4">
      <w:start w:val="1"/>
      <w:numFmt w:val="bullet"/>
      <w:lvlText w:val=""/>
      <w:lvlJc w:val="left"/>
      <w:pPr>
        <w:ind w:left="2880" w:hanging="360"/>
      </w:pPr>
      <w:rPr>
        <w:rFonts w:ascii="Symbol" w:hAnsi="Symbol" w:hint="default"/>
      </w:rPr>
    </w:lvl>
    <w:lvl w:ilvl="4" w:tplc="6C649CB4">
      <w:start w:val="1"/>
      <w:numFmt w:val="bullet"/>
      <w:lvlText w:val="o"/>
      <w:lvlJc w:val="left"/>
      <w:pPr>
        <w:ind w:left="3600" w:hanging="360"/>
      </w:pPr>
      <w:rPr>
        <w:rFonts w:ascii="Courier New" w:hAnsi="Courier New" w:hint="default"/>
      </w:rPr>
    </w:lvl>
    <w:lvl w:ilvl="5" w:tplc="1FB6C96A">
      <w:start w:val="1"/>
      <w:numFmt w:val="bullet"/>
      <w:lvlText w:val=""/>
      <w:lvlJc w:val="left"/>
      <w:pPr>
        <w:ind w:left="4320" w:hanging="360"/>
      </w:pPr>
      <w:rPr>
        <w:rFonts w:ascii="Wingdings" w:hAnsi="Wingdings" w:hint="default"/>
      </w:rPr>
    </w:lvl>
    <w:lvl w:ilvl="6" w:tplc="7CEA99B0">
      <w:start w:val="1"/>
      <w:numFmt w:val="bullet"/>
      <w:lvlText w:val=""/>
      <w:lvlJc w:val="left"/>
      <w:pPr>
        <w:ind w:left="5040" w:hanging="360"/>
      </w:pPr>
      <w:rPr>
        <w:rFonts w:ascii="Symbol" w:hAnsi="Symbol" w:hint="default"/>
      </w:rPr>
    </w:lvl>
    <w:lvl w:ilvl="7" w:tplc="59B4AE68">
      <w:start w:val="1"/>
      <w:numFmt w:val="bullet"/>
      <w:lvlText w:val="o"/>
      <w:lvlJc w:val="left"/>
      <w:pPr>
        <w:ind w:left="5760" w:hanging="360"/>
      </w:pPr>
      <w:rPr>
        <w:rFonts w:ascii="Courier New" w:hAnsi="Courier New" w:hint="default"/>
      </w:rPr>
    </w:lvl>
    <w:lvl w:ilvl="8" w:tplc="526C8C40">
      <w:start w:val="1"/>
      <w:numFmt w:val="bullet"/>
      <w:lvlText w:val=""/>
      <w:lvlJc w:val="left"/>
      <w:pPr>
        <w:ind w:left="6480" w:hanging="360"/>
      </w:pPr>
      <w:rPr>
        <w:rFonts w:ascii="Wingdings" w:hAnsi="Wingdings" w:hint="default"/>
      </w:rPr>
    </w:lvl>
  </w:abstractNum>
  <w:abstractNum w:abstractNumId="27" w15:restartNumberingAfterBreak="0">
    <w:nsid w:val="6960CE3E"/>
    <w:multiLevelType w:val="hybridMultilevel"/>
    <w:tmpl w:val="2FA8C4E0"/>
    <w:lvl w:ilvl="0" w:tplc="436ACAB8">
      <w:start w:val="1"/>
      <w:numFmt w:val="bullet"/>
      <w:lvlText w:val=""/>
      <w:lvlJc w:val="left"/>
      <w:pPr>
        <w:ind w:left="720" w:hanging="360"/>
      </w:pPr>
      <w:rPr>
        <w:rFonts w:ascii="Symbol" w:hAnsi="Symbol" w:hint="default"/>
      </w:rPr>
    </w:lvl>
    <w:lvl w:ilvl="1" w:tplc="AF26E10C">
      <w:numFmt w:val="bullet"/>
      <w:lvlText w:val="•"/>
      <w:lvlJc w:val="left"/>
      <w:pPr>
        <w:ind w:left="1704" w:hanging="360"/>
      </w:pPr>
      <w:rPr>
        <w:rFonts w:ascii="Calibri" w:hAnsi="Calibri" w:hint="default"/>
      </w:rPr>
    </w:lvl>
    <w:lvl w:ilvl="2" w:tplc="044E793A">
      <w:start w:val="1"/>
      <w:numFmt w:val="bullet"/>
      <w:lvlText w:val=""/>
      <w:lvlJc w:val="left"/>
      <w:pPr>
        <w:ind w:left="2160" w:hanging="360"/>
      </w:pPr>
      <w:rPr>
        <w:rFonts w:ascii="Wingdings" w:hAnsi="Wingdings" w:hint="default"/>
      </w:rPr>
    </w:lvl>
    <w:lvl w:ilvl="3" w:tplc="2EA4D4D6">
      <w:start w:val="1"/>
      <w:numFmt w:val="bullet"/>
      <w:lvlText w:val=""/>
      <w:lvlJc w:val="left"/>
      <w:pPr>
        <w:ind w:left="2880" w:hanging="360"/>
      </w:pPr>
      <w:rPr>
        <w:rFonts w:ascii="Symbol" w:hAnsi="Symbol" w:hint="default"/>
      </w:rPr>
    </w:lvl>
    <w:lvl w:ilvl="4" w:tplc="AFFE1D58">
      <w:start w:val="1"/>
      <w:numFmt w:val="bullet"/>
      <w:lvlText w:val="o"/>
      <w:lvlJc w:val="left"/>
      <w:pPr>
        <w:ind w:left="3600" w:hanging="360"/>
      </w:pPr>
      <w:rPr>
        <w:rFonts w:ascii="Courier New" w:hAnsi="Courier New" w:hint="default"/>
      </w:rPr>
    </w:lvl>
    <w:lvl w:ilvl="5" w:tplc="19423904">
      <w:start w:val="1"/>
      <w:numFmt w:val="bullet"/>
      <w:lvlText w:val=""/>
      <w:lvlJc w:val="left"/>
      <w:pPr>
        <w:ind w:left="4320" w:hanging="360"/>
      </w:pPr>
      <w:rPr>
        <w:rFonts w:ascii="Wingdings" w:hAnsi="Wingdings" w:hint="default"/>
      </w:rPr>
    </w:lvl>
    <w:lvl w:ilvl="6" w:tplc="BF34C03C">
      <w:start w:val="1"/>
      <w:numFmt w:val="bullet"/>
      <w:lvlText w:val=""/>
      <w:lvlJc w:val="left"/>
      <w:pPr>
        <w:ind w:left="5040" w:hanging="360"/>
      </w:pPr>
      <w:rPr>
        <w:rFonts w:ascii="Symbol" w:hAnsi="Symbol" w:hint="default"/>
      </w:rPr>
    </w:lvl>
    <w:lvl w:ilvl="7" w:tplc="3FEA8640">
      <w:start w:val="1"/>
      <w:numFmt w:val="bullet"/>
      <w:lvlText w:val="o"/>
      <w:lvlJc w:val="left"/>
      <w:pPr>
        <w:ind w:left="5760" w:hanging="360"/>
      </w:pPr>
      <w:rPr>
        <w:rFonts w:ascii="Courier New" w:hAnsi="Courier New" w:hint="default"/>
      </w:rPr>
    </w:lvl>
    <w:lvl w:ilvl="8" w:tplc="BCFCC21E">
      <w:start w:val="1"/>
      <w:numFmt w:val="bullet"/>
      <w:lvlText w:val=""/>
      <w:lvlJc w:val="left"/>
      <w:pPr>
        <w:ind w:left="6480" w:hanging="360"/>
      </w:pPr>
      <w:rPr>
        <w:rFonts w:ascii="Wingdings" w:hAnsi="Wingdings" w:hint="default"/>
      </w:rPr>
    </w:lvl>
  </w:abstractNum>
  <w:abstractNum w:abstractNumId="28" w15:restartNumberingAfterBreak="0">
    <w:nsid w:val="69616C59"/>
    <w:multiLevelType w:val="hybridMultilevel"/>
    <w:tmpl w:val="563A88E0"/>
    <w:lvl w:ilvl="0" w:tplc="865AD458">
      <w:start w:val="1"/>
      <w:numFmt w:val="bullet"/>
      <w:lvlText w:val=""/>
      <w:lvlJc w:val="left"/>
      <w:pPr>
        <w:ind w:left="820" w:hanging="360"/>
      </w:pPr>
      <w:rPr>
        <w:rFonts w:ascii="Symbol" w:hAnsi="Symbol" w:hint="default"/>
      </w:rPr>
    </w:lvl>
    <w:lvl w:ilvl="1" w:tplc="E28EF256">
      <w:start w:val="1"/>
      <w:numFmt w:val="bullet"/>
      <w:lvlText w:val="o"/>
      <w:lvlJc w:val="left"/>
      <w:pPr>
        <w:ind w:left="1440" w:hanging="360"/>
      </w:pPr>
      <w:rPr>
        <w:rFonts w:ascii="Courier New" w:hAnsi="Courier New" w:hint="default"/>
      </w:rPr>
    </w:lvl>
    <w:lvl w:ilvl="2" w:tplc="81D64E92">
      <w:start w:val="1"/>
      <w:numFmt w:val="bullet"/>
      <w:lvlText w:val=""/>
      <w:lvlJc w:val="left"/>
      <w:pPr>
        <w:ind w:left="2160" w:hanging="360"/>
      </w:pPr>
      <w:rPr>
        <w:rFonts w:ascii="Wingdings" w:hAnsi="Wingdings" w:hint="default"/>
      </w:rPr>
    </w:lvl>
    <w:lvl w:ilvl="3" w:tplc="C05075A4">
      <w:start w:val="1"/>
      <w:numFmt w:val="bullet"/>
      <w:lvlText w:val=""/>
      <w:lvlJc w:val="left"/>
      <w:pPr>
        <w:ind w:left="2880" w:hanging="360"/>
      </w:pPr>
      <w:rPr>
        <w:rFonts w:ascii="Symbol" w:hAnsi="Symbol" w:hint="default"/>
      </w:rPr>
    </w:lvl>
    <w:lvl w:ilvl="4" w:tplc="8C62379C">
      <w:start w:val="1"/>
      <w:numFmt w:val="bullet"/>
      <w:lvlText w:val="o"/>
      <w:lvlJc w:val="left"/>
      <w:pPr>
        <w:ind w:left="3600" w:hanging="360"/>
      </w:pPr>
      <w:rPr>
        <w:rFonts w:ascii="Courier New" w:hAnsi="Courier New" w:hint="default"/>
      </w:rPr>
    </w:lvl>
    <w:lvl w:ilvl="5" w:tplc="EEF61330">
      <w:start w:val="1"/>
      <w:numFmt w:val="bullet"/>
      <w:lvlText w:val=""/>
      <w:lvlJc w:val="left"/>
      <w:pPr>
        <w:ind w:left="4320" w:hanging="360"/>
      </w:pPr>
      <w:rPr>
        <w:rFonts w:ascii="Wingdings" w:hAnsi="Wingdings" w:hint="default"/>
      </w:rPr>
    </w:lvl>
    <w:lvl w:ilvl="6" w:tplc="726AB920">
      <w:start w:val="1"/>
      <w:numFmt w:val="bullet"/>
      <w:lvlText w:val=""/>
      <w:lvlJc w:val="left"/>
      <w:pPr>
        <w:ind w:left="5040" w:hanging="360"/>
      </w:pPr>
      <w:rPr>
        <w:rFonts w:ascii="Symbol" w:hAnsi="Symbol" w:hint="default"/>
      </w:rPr>
    </w:lvl>
    <w:lvl w:ilvl="7" w:tplc="79287634">
      <w:start w:val="1"/>
      <w:numFmt w:val="bullet"/>
      <w:lvlText w:val="o"/>
      <w:lvlJc w:val="left"/>
      <w:pPr>
        <w:ind w:left="5760" w:hanging="360"/>
      </w:pPr>
      <w:rPr>
        <w:rFonts w:ascii="Courier New" w:hAnsi="Courier New" w:hint="default"/>
      </w:rPr>
    </w:lvl>
    <w:lvl w:ilvl="8" w:tplc="18B2BE06">
      <w:start w:val="1"/>
      <w:numFmt w:val="bullet"/>
      <w:lvlText w:val=""/>
      <w:lvlJc w:val="left"/>
      <w:pPr>
        <w:ind w:left="6480" w:hanging="360"/>
      </w:pPr>
      <w:rPr>
        <w:rFonts w:ascii="Wingdings" w:hAnsi="Wingdings" w:hint="default"/>
      </w:rPr>
    </w:lvl>
  </w:abstractNum>
  <w:abstractNum w:abstractNumId="29" w15:restartNumberingAfterBreak="0">
    <w:nsid w:val="780C016A"/>
    <w:multiLevelType w:val="hybridMultilevel"/>
    <w:tmpl w:val="801A098E"/>
    <w:lvl w:ilvl="0" w:tplc="05A846A4">
      <w:start w:val="1"/>
      <w:numFmt w:val="bullet"/>
      <w:lvlText w:val=""/>
      <w:lvlJc w:val="left"/>
      <w:pPr>
        <w:ind w:left="820" w:hanging="360"/>
      </w:pPr>
      <w:rPr>
        <w:rFonts w:ascii="Symbol" w:hAnsi="Symbol" w:hint="default"/>
      </w:rPr>
    </w:lvl>
    <w:lvl w:ilvl="1" w:tplc="81AE5B44">
      <w:start w:val="1"/>
      <w:numFmt w:val="bullet"/>
      <w:lvlText w:val="o"/>
      <w:lvlJc w:val="left"/>
      <w:pPr>
        <w:ind w:left="1440" w:hanging="360"/>
      </w:pPr>
      <w:rPr>
        <w:rFonts w:ascii="Courier New" w:hAnsi="Courier New" w:hint="default"/>
      </w:rPr>
    </w:lvl>
    <w:lvl w:ilvl="2" w:tplc="A66E3782">
      <w:start w:val="1"/>
      <w:numFmt w:val="bullet"/>
      <w:lvlText w:val=""/>
      <w:lvlJc w:val="left"/>
      <w:pPr>
        <w:ind w:left="2160" w:hanging="360"/>
      </w:pPr>
      <w:rPr>
        <w:rFonts w:ascii="Wingdings" w:hAnsi="Wingdings" w:hint="default"/>
      </w:rPr>
    </w:lvl>
    <w:lvl w:ilvl="3" w:tplc="CAAE0E60">
      <w:start w:val="1"/>
      <w:numFmt w:val="bullet"/>
      <w:lvlText w:val=""/>
      <w:lvlJc w:val="left"/>
      <w:pPr>
        <w:ind w:left="2880" w:hanging="360"/>
      </w:pPr>
      <w:rPr>
        <w:rFonts w:ascii="Symbol" w:hAnsi="Symbol" w:hint="default"/>
      </w:rPr>
    </w:lvl>
    <w:lvl w:ilvl="4" w:tplc="C3808AA8">
      <w:start w:val="1"/>
      <w:numFmt w:val="bullet"/>
      <w:lvlText w:val="o"/>
      <w:lvlJc w:val="left"/>
      <w:pPr>
        <w:ind w:left="3600" w:hanging="360"/>
      </w:pPr>
      <w:rPr>
        <w:rFonts w:ascii="Courier New" w:hAnsi="Courier New" w:hint="default"/>
      </w:rPr>
    </w:lvl>
    <w:lvl w:ilvl="5" w:tplc="C02E35F2">
      <w:start w:val="1"/>
      <w:numFmt w:val="bullet"/>
      <w:lvlText w:val=""/>
      <w:lvlJc w:val="left"/>
      <w:pPr>
        <w:ind w:left="4320" w:hanging="360"/>
      </w:pPr>
      <w:rPr>
        <w:rFonts w:ascii="Wingdings" w:hAnsi="Wingdings" w:hint="default"/>
      </w:rPr>
    </w:lvl>
    <w:lvl w:ilvl="6" w:tplc="D70696F8">
      <w:start w:val="1"/>
      <w:numFmt w:val="bullet"/>
      <w:lvlText w:val=""/>
      <w:lvlJc w:val="left"/>
      <w:pPr>
        <w:ind w:left="5040" w:hanging="360"/>
      </w:pPr>
      <w:rPr>
        <w:rFonts w:ascii="Symbol" w:hAnsi="Symbol" w:hint="default"/>
      </w:rPr>
    </w:lvl>
    <w:lvl w:ilvl="7" w:tplc="48FC6C14">
      <w:start w:val="1"/>
      <w:numFmt w:val="bullet"/>
      <w:lvlText w:val="o"/>
      <w:lvlJc w:val="left"/>
      <w:pPr>
        <w:ind w:left="5760" w:hanging="360"/>
      </w:pPr>
      <w:rPr>
        <w:rFonts w:ascii="Courier New" w:hAnsi="Courier New" w:hint="default"/>
      </w:rPr>
    </w:lvl>
    <w:lvl w:ilvl="8" w:tplc="9C3643E0">
      <w:start w:val="1"/>
      <w:numFmt w:val="bullet"/>
      <w:lvlText w:val=""/>
      <w:lvlJc w:val="left"/>
      <w:pPr>
        <w:ind w:left="6480" w:hanging="360"/>
      </w:pPr>
      <w:rPr>
        <w:rFonts w:ascii="Wingdings" w:hAnsi="Wingdings" w:hint="default"/>
      </w:rPr>
    </w:lvl>
  </w:abstractNum>
  <w:abstractNum w:abstractNumId="30" w15:restartNumberingAfterBreak="0">
    <w:nsid w:val="789189EC"/>
    <w:multiLevelType w:val="hybridMultilevel"/>
    <w:tmpl w:val="C4C2E5EC"/>
    <w:lvl w:ilvl="0" w:tplc="0F3E363A">
      <w:numFmt w:val="bullet"/>
      <w:lvlText w:val="•"/>
      <w:lvlJc w:val="left"/>
      <w:pPr>
        <w:ind w:left="820" w:hanging="360"/>
      </w:pPr>
      <w:rPr>
        <w:rFonts w:ascii="Calibri" w:hAnsi="Calibri" w:hint="default"/>
      </w:rPr>
    </w:lvl>
    <w:lvl w:ilvl="1" w:tplc="B3FA2326">
      <w:start w:val="1"/>
      <w:numFmt w:val="bullet"/>
      <w:lvlText w:val="o"/>
      <w:lvlJc w:val="left"/>
      <w:pPr>
        <w:ind w:left="1440" w:hanging="360"/>
      </w:pPr>
      <w:rPr>
        <w:rFonts w:ascii="Courier New" w:hAnsi="Courier New" w:hint="default"/>
      </w:rPr>
    </w:lvl>
    <w:lvl w:ilvl="2" w:tplc="B5C0FE54">
      <w:start w:val="1"/>
      <w:numFmt w:val="bullet"/>
      <w:lvlText w:val=""/>
      <w:lvlJc w:val="left"/>
      <w:pPr>
        <w:ind w:left="2160" w:hanging="360"/>
      </w:pPr>
      <w:rPr>
        <w:rFonts w:ascii="Wingdings" w:hAnsi="Wingdings" w:hint="default"/>
      </w:rPr>
    </w:lvl>
    <w:lvl w:ilvl="3" w:tplc="95623512">
      <w:start w:val="1"/>
      <w:numFmt w:val="bullet"/>
      <w:lvlText w:val=""/>
      <w:lvlJc w:val="left"/>
      <w:pPr>
        <w:ind w:left="2880" w:hanging="360"/>
      </w:pPr>
      <w:rPr>
        <w:rFonts w:ascii="Symbol" w:hAnsi="Symbol" w:hint="default"/>
      </w:rPr>
    </w:lvl>
    <w:lvl w:ilvl="4" w:tplc="7542F1BA">
      <w:start w:val="1"/>
      <w:numFmt w:val="bullet"/>
      <w:lvlText w:val="o"/>
      <w:lvlJc w:val="left"/>
      <w:pPr>
        <w:ind w:left="3600" w:hanging="360"/>
      </w:pPr>
      <w:rPr>
        <w:rFonts w:ascii="Courier New" w:hAnsi="Courier New" w:hint="default"/>
      </w:rPr>
    </w:lvl>
    <w:lvl w:ilvl="5" w:tplc="0C883DB8">
      <w:start w:val="1"/>
      <w:numFmt w:val="bullet"/>
      <w:lvlText w:val=""/>
      <w:lvlJc w:val="left"/>
      <w:pPr>
        <w:ind w:left="4320" w:hanging="360"/>
      </w:pPr>
      <w:rPr>
        <w:rFonts w:ascii="Wingdings" w:hAnsi="Wingdings" w:hint="default"/>
      </w:rPr>
    </w:lvl>
    <w:lvl w:ilvl="6" w:tplc="44F02F42">
      <w:start w:val="1"/>
      <w:numFmt w:val="bullet"/>
      <w:lvlText w:val=""/>
      <w:lvlJc w:val="left"/>
      <w:pPr>
        <w:ind w:left="5040" w:hanging="360"/>
      </w:pPr>
      <w:rPr>
        <w:rFonts w:ascii="Symbol" w:hAnsi="Symbol" w:hint="default"/>
      </w:rPr>
    </w:lvl>
    <w:lvl w:ilvl="7" w:tplc="6582BB52">
      <w:start w:val="1"/>
      <w:numFmt w:val="bullet"/>
      <w:lvlText w:val="o"/>
      <w:lvlJc w:val="left"/>
      <w:pPr>
        <w:ind w:left="5760" w:hanging="360"/>
      </w:pPr>
      <w:rPr>
        <w:rFonts w:ascii="Courier New" w:hAnsi="Courier New" w:hint="default"/>
      </w:rPr>
    </w:lvl>
    <w:lvl w:ilvl="8" w:tplc="EB4C458C">
      <w:start w:val="1"/>
      <w:numFmt w:val="bullet"/>
      <w:lvlText w:val=""/>
      <w:lvlJc w:val="left"/>
      <w:pPr>
        <w:ind w:left="6480" w:hanging="360"/>
      </w:pPr>
      <w:rPr>
        <w:rFonts w:ascii="Wingdings" w:hAnsi="Wingdings" w:hint="default"/>
      </w:rPr>
    </w:lvl>
  </w:abstractNum>
  <w:abstractNum w:abstractNumId="31" w15:restartNumberingAfterBreak="0">
    <w:nsid w:val="7B64B629"/>
    <w:multiLevelType w:val="hybridMultilevel"/>
    <w:tmpl w:val="F998FA38"/>
    <w:lvl w:ilvl="0" w:tplc="0022730C">
      <w:start w:val="1"/>
      <w:numFmt w:val="bullet"/>
      <w:lvlText w:val=""/>
      <w:lvlJc w:val="left"/>
      <w:pPr>
        <w:ind w:left="820" w:hanging="360"/>
      </w:pPr>
      <w:rPr>
        <w:rFonts w:ascii="Symbol" w:hAnsi="Symbol" w:hint="default"/>
      </w:rPr>
    </w:lvl>
    <w:lvl w:ilvl="1" w:tplc="F586C36A">
      <w:start w:val="1"/>
      <w:numFmt w:val="bullet"/>
      <w:lvlText w:val="o"/>
      <w:lvlJc w:val="left"/>
      <w:pPr>
        <w:ind w:left="1440" w:hanging="360"/>
      </w:pPr>
      <w:rPr>
        <w:rFonts w:ascii="Courier New" w:hAnsi="Courier New" w:hint="default"/>
      </w:rPr>
    </w:lvl>
    <w:lvl w:ilvl="2" w:tplc="61A2D73E">
      <w:start w:val="1"/>
      <w:numFmt w:val="bullet"/>
      <w:lvlText w:val=""/>
      <w:lvlJc w:val="left"/>
      <w:pPr>
        <w:ind w:left="2160" w:hanging="360"/>
      </w:pPr>
      <w:rPr>
        <w:rFonts w:ascii="Wingdings" w:hAnsi="Wingdings" w:hint="default"/>
      </w:rPr>
    </w:lvl>
    <w:lvl w:ilvl="3" w:tplc="EC58A1D6">
      <w:start w:val="1"/>
      <w:numFmt w:val="bullet"/>
      <w:lvlText w:val=""/>
      <w:lvlJc w:val="left"/>
      <w:pPr>
        <w:ind w:left="2880" w:hanging="360"/>
      </w:pPr>
      <w:rPr>
        <w:rFonts w:ascii="Symbol" w:hAnsi="Symbol" w:hint="default"/>
      </w:rPr>
    </w:lvl>
    <w:lvl w:ilvl="4" w:tplc="38543E88">
      <w:start w:val="1"/>
      <w:numFmt w:val="bullet"/>
      <w:lvlText w:val="o"/>
      <w:lvlJc w:val="left"/>
      <w:pPr>
        <w:ind w:left="3600" w:hanging="360"/>
      </w:pPr>
      <w:rPr>
        <w:rFonts w:ascii="Courier New" w:hAnsi="Courier New" w:hint="default"/>
      </w:rPr>
    </w:lvl>
    <w:lvl w:ilvl="5" w:tplc="73340F9C">
      <w:start w:val="1"/>
      <w:numFmt w:val="bullet"/>
      <w:lvlText w:val=""/>
      <w:lvlJc w:val="left"/>
      <w:pPr>
        <w:ind w:left="4320" w:hanging="360"/>
      </w:pPr>
      <w:rPr>
        <w:rFonts w:ascii="Wingdings" w:hAnsi="Wingdings" w:hint="default"/>
      </w:rPr>
    </w:lvl>
    <w:lvl w:ilvl="6" w:tplc="5B0661D2">
      <w:start w:val="1"/>
      <w:numFmt w:val="bullet"/>
      <w:lvlText w:val=""/>
      <w:lvlJc w:val="left"/>
      <w:pPr>
        <w:ind w:left="5040" w:hanging="360"/>
      </w:pPr>
      <w:rPr>
        <w:rFonts w:ascii="Symbol" w:hAnsi="Symbol" w:hint="default"/>
      </w:rPr>
    </w:lvl>
    <w:lvl w:ilvl="7" w:tplc="4DF07A7E">
      <w:start w:val="1"/>
      <w:numFmt w:val="bullet"/>
      <w:lvlText w:val="o"/>
      <w:lvlJc w:val="left"/>
      <w:pPr>
        <w:ind w:left="5760" w:hanging="360"/>
      </w:pPr>
      <w:rPr>
        <w:rFonts w:ascii="Courier New" w:hAnsi="Courier New" w:hint="default"/>
      </w:rPr>
    </w:lvl>
    <w:lvl w:ilvl="8" w:tplc="B7A27B38">
      <w:start w:val="1"/>
      <w:numFmt w:val="bullet"/>
      <w:lvlText w:val=""/>
      <w:lvlJc w:val="left"/>
      <w:pPr>
        <w:ind w:left="6480" w:hanging="360"/>
      </w:pPr>
      <w:rPr>
        <w:rFonts w:ascii="Wingdings" w:hAnsi="Wingdings" w:hint="default"/>
      </w:rPr>
    </w:lvl>
  </w:abstractNum>
  <w:abstractNum w:abstractNumId="32" w15:restartNumberingAfterBreak="0">
    <w:nsid w:val="7BEB0E82"/>
    <w:multiLevelType w:val="hybridMultilevel"/>
    <w:tmpl w:val="C2721D6E"/>
    <w:lvl w:ilvl="0" w:tplc="538816E2">
      <w:start w:val="1"/>
      <w:numFmt w:val="bullet"/>
      <w:lvlText w:val=""/>
      <w:lvlJc w:val="left"/>
      <w:pPr>
        <w:ind w:left="720" w:hanging="360"/>
      </w:pPr>
      <w:rPr>
        <w:rFonts w:ascii="Symbol" w:hAnsi="Symbol" w:hint="default"/>
      </w:rPr>
    </w:lvl>
    <w:lvl w:ilvl="1" w:tplc="2034BAFC">
      <w:numFmt w:val="bullet"/>
      <w:lvlText w:val="•"/>
      <w:lvlJc w:val="left"/>
      <w:pPr>
        <w:ind w:left="1704" w:hanging="360"/>
      </w:pPr>
      <w:rPr>
        <w:rFonts w:ascii="Calibri" w:hAnsi="Calibri" w:hint="default"/>
      </w:rPr>
    </w:lvl>
    <w:lvl w:ilvl="2" w:tplc="E55CA064">
      <w:start w:val="1"/>
      <w:numFmt w:val="bullet"/>
      <w:lvlText w:val=""/>
      <w:lvlJc w:val="left"/>
      <w:pPr>
        <w:ind w:left="2160" w:hanging="360"/>
      </w:pPr>
      <w:rPr>
        <w:rFonts w:ascii="Wingdings" w:hAnsi="Wingdings" w:hint="default"/>
      </w:rPr>
    </w:lvl>
    <w:lvl w:ilvl="3" w:tplc="BB4C0D36">
      <w:start w:val="1"/>
      <w:numFmt w:val="bullet"/>
      <w:lvlText w:val=""/>
      <w:lvlJc w:val="left"/>
      <w:pPr>
        <w:ind w:left="2880" w:hanging="360"/>
      </w:pPr>
      <w:rPr>
        <w:rFonts w:ascii="Symbol" w:hAnsi="Symbol" w:hint="default"/>
      </w:rPr>
    </w:lvl>
    <w:lvl w:ilvl="4" w:tplc="0E2ACC46">
      <w:start w:val="1"/>
      <w:numFmt w:val="bullet"/>
      <w:lvlText w:val="o"/>
      <w:lvlJc w:val="left"/>
      <w:pPr>
        <w:ind w:left="3600" w:hanging="360"/>
      </w:pPr>
      <w:rPr>
        <w:rFonts w:ascii="Courier New" w:hAnsi="Courier New" w:hint="default"/>
      </w:rPr>
    </w:lvl>
    <w:lvl w:ilvl="5" w:tplc="0CD252B8">
      <w:start w:val="1"/>
      <w:numFmt w:val="bullet"/>
      <w:lvlText w:val=""/>
      <w:lvlJc w:val="left"/>
      <w:pPr>
        <w:ind w:left="4320" w:hanging="360"/>
      </w:pPr>
      <w:rPr>
        <w:rFonts w:ascii="Wingdings" w:hAnsi="Wingdings" w:hint="default"/>
      </w:rPr>
    </w:lvl>
    <w:lvl w:ilvl="6" w:tplc="BD54C3D8">
      <w:start w:val="1"/>
      <w:numFmt w:val="bullet"/>
      <w:lvlText w:val=""/>
      <w:lvlJc w:val="left"/>
      <w:pPr>
        <w:ind w:left="5040" w:hanging="360"/>
      </w:pPr>
      <w:rPr>
        <w:rFonts w:ascii="Symbol" w:hAnsi="Symbol" w:hint="default"/>
      </w:rPr>
    </w:lvl>
    <w:lvl w:ilvl="7" w:tplc="BE4C24DE">
      <w:start w:val="1"/>
      <w:numFmt w:val="bullet"/>
      <w:lvlText w:val="o"/>
      <w:lvlJc w:val="left"/>
      <w:pPr>
        <w:ind w:left="5760" w:hanging="360"/>
      </w:pPr>
      <w:rPr>
        <w:rFonts w:ascii="Courier New" w:hAnsi="Courier New" w:hint="default"/>
      </w:rPr>
    </w:lvl>
    <w:lvl w:ilvl="8" w:tplc="B92C499C">
      <w:start w:val="1"/>
      <w:numFmt w:val="bullet"/>
      <w:lvlText w:val=""/>
      <w:lvlJc w:val="left"/>
      <w:pPr>
        <w:ind w:left="6480" w:hanging="360"/>
      </w:pPr>
      <w:rPr>
        <w:rFonts w:ascii="Wingdings" w:hAnsi="Wingdings" w:hint="default"/>
      </w:rPr>
    </w:lvl>
  </w:abstractNum>
  <w:abstractNum w:abstractNumId="33" w15:restartNumberingAfterBreak="0">
    <w:nsid w:val="7E816428"/>
    <w:multiLevelType w:val="hybridMultilevel"/>
    <w:tmpl w:val="077C7A38"/>
    <w:lvl w:ilvl="0" w:tplc="33B283D2">
      <w:numFmt w:val="bullet"/>
      <w:lvlText w:val=""/>
      <w:lvlJc w:val="left"/>
      <w:pPr>
        <w:ind w:left="820" w:hanging="360"/>
      </w:pPr>
      <w:rPr>
        <w:rFonts w:ascii="Symbol" w:hAnsi="Symbol" w:hint="default"/>
      </w:rPr>
    </w:lvl>
    <w:lvl w:ilvl="1" w:tplc="84A2BD56">
      <w:start w:val="1"/>
      <w:numFmt w:val="bullet"/>
      <w:lvlText w:val="o"/>
      <w:lvlJc w:val="left"/>
      <w:pPr>
        <w:ind w:left="1440" w:hanging="360"/>
      </w:pPr>
      <w:rPr>
        <w:rFonts w:ascii="Courier New" w:hAnsi="Courier New" w:hint="default"/>
      </w:rPr>
    </w:lvl>
    <w:lvl w:ilvl="2" w:tplc="3C20F93A">
      <w:start w:val="1"/>
      <w:numFmt w:val="bullet"/>
      <w:lvlText w:val=""/>
      <w:lvlJc w:val="left"/>
      <w:pPr>
        <w:ind w:left="2160" w:hanging="360"/>
      </w:pPr>
      <w:rPr>
        <w:rFonts w:ascii="Wingdings" w:hAnsi="Wingdings" w:hint="default"/>
      </w:rPr>
    </w:lvl>
    <w:lvl w:ilvl="3" w:tplc="B7C82CF2">
      <w:start w:val="1"/>
      <w:numFmt w:val="bullet"/>
      <w:lvlText w:val=""/>
      <w:lvlJc w:val="left"/>
      <w:pPr>
        <w:ind w:left="2880" w:hanging="360"/>
      </w:pPr>
      <w:rPr>
        <w:rFonts w:ascii="Symbol" w:hAnsi="Symbol" w:hint="default"/>
      </w:rPr>
    </w:lvl>
    <w:lvl w:ilvl="4" w:tplc="B0CAD524">
      <w:start w:val="1"/>
      <w:numFmt w:val="bullet"/>
      <w:lvlText w:val="o"/>
      <w:lvlJc w:val="left"/>
      <w:pPr>
        <w:ind w:left="3600" w:hanging="360"/>
      </w:pPr>
      <w:rPr>
        <w:rFonts w:ascii="Courier New" w:hAnsi="Courier New" w:hint="default"/>
      </w:rPr>
    </w:lvl>
    <w:lvl w:ilvl="5" w:tplc="581A5B38">
      <w:start w:val="1"/>
      <w:numFmt w:val="bullet"/>
      <w:lvlText w:val=""/>
      <w:lvlJc w:val="left"/>
      <w:pPr>
        <w:ind w:left="4320" w:hanging="360"/>
      </w:pPr>
      <w:rPr>
        <w:rFonts w:ascii="Wingdings" w:hAnsi="Wingdings" w:hint="default"/>
      </w:rPr>
    </w:lvl>
    <w:lvl w:ilvl="6" w:tplc="0E4CDAE8">
      <w:start w:val="1"/>
      <w:numFmt w:val="bullet"/>
      <w:lvlText w:val=""/>
      <w:lvlJc w:val="left"/>
      <w:pPr>
        <w:ind w:left="5040" w:hanging="360"/>
      </w:pPr>
      <w:rPr>
        <w:rFonts w:ascii="Symbol" w:hAnsi="Symbol" w:hint="default"/>
      </w:rPr>
    </w:lvl>
    <w:lvl w:ilvl="7" w:tplc="70DAF498">
      <w:start w:val="1"/>
      <w:numFmt w:val="bullet"/>
      <w:lvlText w:val="o"/>
      <w:lvlJc w:val="left"/>
      <w:pPr>
        <w:ind w:left="5760" w:hanging="360"/>
      </w:pPr>
      <w:rPr>
        <w:rFonts w:ascii="Courier New" w:hAnsi="Courier New" w:hint="default"/>
      </w:rPr>
    </w:lvl>
    <w:lvl w:ilvl="8" w:tplc="1E749CBA">
      <w:start w:val="1"/>
      <w:numFmt w:val="bullet"/>
      <w:lvlText w:val=""/>
      <w:lvlJc w:val="left"/>
      <w:pPr>
        <w:ind w:left="6480" w:hanging="360"/>
      </w:pPr>
      <w:rPr>
        <w:rFonts w:ascii="Wingdings" w:hAnsi="Wingdings" w:hint="default"/>
      </w:rPr>
    </w:lvl>
  </w:abstractNum>
  <w:abstractNum w:abstractNumId="34" w15:restartNumberingAfterBreak="0">
    <w:nsid w:val="7F8F4B45"/>
    <w:multiLevelType w:val="hybridMultilevel"/>
    <w:tmpl w:val="F6829BBE"/>
    <w:lvl w:ilvl="0" w:tplc="6D28317C">
      <w:numFmt w:val="bullet"/>
      <w:lvlText w:val=""/>
      <w:lvlJc w:val="left"/>
      <w:pPr>
        <w:ind w:left="820" w:hanging="360"/>
      </w:pPr>
      <w:rPr>
        <w:rFonts w:ascii="Symbol" w:hAnsi="Symbol" w:hint="default"/>
      </w:rPr>
    </w:lvl>
    <w:lvl w:ilvl="1" w:tplc="C0202C8A">
      <w:start w:val="1"/>
      <w:numFmt w:val="bullet"/>
      <w:lvlText w:val="o"/>
      <w:lvlJc w:val="left"/>
      <w:pPr>
        <w:ind w:left="1440" w:hanging="360"/>
      </w:pPr>
      <w:rPr>
        <w:rFonts w:ascii="Courier New" w:hAnsi="Courier New" w:hint="default"/>
      </w:rPr>
    </w:lvl>
    <w:lvl w:ilvl="2" w:tplc="302C5B5C">
      <w:start w:val="1"/>
      <w:numFmt w:val="bullet"/>
      <w:lvlText w:val=""/>
      <w:lvlJc w:val="left"/>
      <w:pPr>
        <w:ind w:left="2160" w:hanging="360"/>
      </w:pPr>
      <w:rPr>
        <w:rFonts w:ascii="Wingdings" w:hAnsi="Wingdings" w:hint="default"/>
      </w:rPr>
    </w:lvl>
    <w:lvl w:ilvl="3" w:tplc="60A03D38">
      <w:start w:val="1"/>
      <w:numFmt w:val="bullet"/>
      <w:lvlText w:val=""/>
      <w:lvlJc w:val="left"/>
      <w:pPr>
        <w:ind w:left="2880" w:hanging="360"/>
      </w:pPr>
      <w:rPr>
        <w:rFonts w:ascii="Symbol" w:hAnsi="Symbol" w:hint="default"/>
      </w:rPr>
    </w:lvl>
    <w:lvl w:ilvl="4" w:tplc="DF824236">
      <w:start w:val="1"/>
      <w:numFmt w:val="bullet"/>
      <w:lvlText w:val="o"/>
      <w:lvlJc w:val="left"/>
      <w:pPr>
        <w:ind w:left="3600" w:hanging="360"/>
      </w:pPr>
      <w:rPr>
        <w:rFonts w:ascii="Courier New" w:hAnsi="Courier New" w:hint="default"/>
      </w:rPr>
    </w:lvl>
    <w:lvl w:ilvl="5" w:tplc="7944C148">
      <w:start w:val="1"/>
      <w:numFmt w:val="bullet"/>
      <w:lvlText w:val=""/>
      <w:lvlJc w:val="left"/>
      <w:pPr>
        <w:ind w:left="4320" w:hanging="360"/>
      </w:pPr>
      <w:rPr>
        <w:rFonts w:ascii="Wingdings" w:hAnsi="Wingdings" w:hint="default"/>
      </w:rPr>
    </w:lvl>
    <w:lvl w:ilvl="6" w:tplc="9586BE92">
      <w:start w:val="1"/>
      <w:numFmt w:val="bullet"/>
      <w:lvlText w:val=""/>
      <w:lvlJc w:val="left"/>
      <w:pPr>
        <w:ind w:left="5040" w:hanging="360"/>
      </w:pPr>
      <w:rPr>
        <w:rFonts w:ascii="Symbol" w:hAnsi="Symbol" w:hint="default"/>
      </w:rPr>
    </w:lvl>
    <w:lvl w:ilvl="7" w:tplc="6C0A5894">
      <w:start w:val="1"/>
      <w:numFmt w:val="bullet"/>
      <w:lvlText w:val="o"/>
      <w:lvlJc w:val="left"/>
      <w:pPr>
        <w:ind w:left="5760" w:hanging="360"/>
      </w:pPr>
      <w:rPr>
        <w:rFonts w:ascii="Courier New" w:hAnsi="Courier New" w:hint="default"/>
      </w:rPr>
    </w:lvl>
    <w:lvl w:ilvl="8" w:tplc="801EA1EE">
      <w:start w:val="1"/>
      <w:numFmt w:val="bullet"/>
      <w:lvlText w:val=""/>
      <w:lvlJc w:val="left"/>
      <w:pPr>
        <w:ind w:left="6480" w:hanging="360"/>
      </w:pPr>
      <w:rPr>
        <w:rFonts w:ascii="Wingdings" w:hAnsi="Wingdings" w:hint="default"/>
      </w:rPr>
    </w:lvl>
  </w:abstractNum>
  <w:num w:numId="1" w16cid:durableId="2078286711">
    <w:abstractNumId w:val="28"/>
  </w:num>
  <w:num w:numId="2" w16cid:durableId="1334527590">
    <w:abstractNumId w:val="29"/>
  </w:num>
  <w:num w:numId="3" w16cid:durableId="641925122">
    <w:abstractNumId w:val="15"/>
  </w:num>
  <w:num w:numId="4" w16cid:durableId="450133344">
    <w:abstractNumId w:val="18"/>
  </w:num>
  <w:num w:numId="5" w16cid:durableId="943155006">
    <w:abstractNumId w:val="8"/>
  </w:num>
  <w:num w:numId="6" w16cid:durableId="983658638">
    <w:abstractNumId w:val="26"/>
  </w:num>
  <w:num w:numId="7" w16cid:durableId="2110348555">
    <w:abstractNumId w:val="3"/>
  </w:num>
  <w:num w:numId="8" w16cid:durableId="494538666">
    <w:abstractNumId w:val="30"/>
  </w:num>
  <w:num w:numId="9" w16cid:durableId="1832059020">
    <w:abstractNumId w:val="0"/>
  </w:num>
  <w:num w:numId="10" w16cid:durableId="1653677919">
    <w:abstractNumId w:val="2"/>
  </w:num>
  <w:num w:numId="11" w16cid:durableId="1438477947">
    <w:abstractNumId w:val="6"/>
  </w:num>
  <w:num w:numId="12" w16cid:durableId="5980172">
    <w:abstractNumId w:val="24"/>
  </w:num>
  <w:num w:numId="13" w16cid:durableId="234512699">
    <w:abstractNumId w:val="25"/>
  </w:num>
  <w:num w:numId="14" w16cid:durableId="1318531912">
    <w:abstractNumId w:val="9"/>
  </w:num>
  <w:num w:numId="15" w16cid:durableId="1982298908">
    <w:abstractNumId w:val="11"/>
  </w:num>
  <w:num w:numId="16" w16cid:durableId="659499456">
    <w:abstractNumId w:val="33"/>
  </w:num>
  <w:num w:numId="17" w16cid:durableId="2098361545">
    <w:abstractNumId w:val="4"/>
  </w:num>
  <w:num w:numId="18" w16cid:durableId="1821068482">
    <w:abstractNumId w:val="17"/>
  </w:num>
  <w:num w:numId="19" w16cid:durableId="1207328911">
    <w:abstractNumId w:val="27"/>
  </w:num>
  <w:num w:numId="20" w16cid:durableId="1846744754">
    <w:abstractNumId w:val="7"/>
  </w:num>
  <w:num w:numId="21" w16cid:durableId="1085146910">
    <w:abstractNumId w:val="19"/>
  </w:num>
  <w:num w:numId="22" w16cid:durableId="212083997">
    <w:abstractNumId w:val="23"/>
  </w:num>
  <w:num w:numId="23" w16cid:durableId="179859553">
    <w:abstractNumId w:val="16"/>
  </w:num>
  <w:num w:numId="24" w16cid:durableId="848132855">
    <w:abstractNumId w:val="20"/>
  </w:num>
  <w:num w:numId="25" w16cid:durableId="711344629">
    <w:abstractNumId w:val="34"/>
  </w:num>
  <w:num w:numId="26" w16cid:durableId="1677731018">
    <w:abstractNumId w:val="1"/>
  </w:num>
  <w:num w:numId="27" w16cid:durableId="1114636482">
    <w:abstractNumId w:val="32"/>
  </w:num>
  <w:num w:numId="28" w16cid:durableId="505092330">
    <w:abstractNumId w:val="21"/>
  </w:num>
  <w:num w:numId="29" w16cid:durableId="2129204203">
    <w:abstractNumId w:val="12"/>
  </w:num>
  <w:num w:numId="30" w16cid:durableId="758913713">
    <w:abstractNumId w:val="13"/>
  </w:num>
  <w:num w:numId="31" w16cid:durableId="1924796585">
    <w:abstractNumId w:val="10"/>
  </w:num>
  <w:num w:numId="32" w16cid:durableId="1355888746">
    <w:abstractNumId w:val="31"/>
  </w:num>
  <w:num w:numId="33" w16cid:durableId="1093742885">
    <w:abstractNumId w:val="5"/>
  </w:num>
  <w:num w:numId="34" w16cid:durableId="1914389357">
    <w:abstractNumId w:val="14"/>
  </w:num>
  <w:num w:numId="35" w16cid:durableId="18365292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BzKeP9GoIP3tj6+1YTOuDkmjtgmwB7q8ALWSs2f+4QQR3oyCqEEPb/L4DKigPD5PLZFSnMaGkOALY8DTKLcmIw==" w:salt="QmXBtsbokGIsk0mkS4Cb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23B613"/>
    <w:rsid w:val="000166B0"/>
    <w:rsid w:val="000B6A6E"/>
    <w:rsid w:val="000D08AD"/>
    <w:rsid w:val="000F5722"/>
    <w:rsid w:val="00121F15"/>
    <w:rsid w:val="00123909"/>
    <w:rsid w:val="001641BB"/>
    <w:rsid w:val="001A1219"/>
    <w:rsid w:val="001B25C4"/>
    <w:rsid w:val="001C684E"/>
    <w:rsid w:val="00232E0D"/>
    <w:rsid w:val="00273D6D"/>
    <w:rsid w:val="00294410"/>
    <w:rsid w:val="002A070A"/>
    <w:rsid w:val="002B0B74"/>
    <w:rsid w:val="00305FE0"/>
    <w:rsid w:val="003653ED"/>
    <w:rsid w:val="00397829"/>
    <w:rsid w:val="003C3361"/>
    <w:rsid w:val="003F0DB6"/>
    <w:rsid w:val="004215BD"/>
    <w:rsid w:val="00434968"/>
    <w:rsid w:val="00452017"/>
    <w:rsid w:val="004719AA"/>
    <w:rsid w:val="004B27BF"/>
    <w:rsid w:val="004DB030"/>
    <w:rsid w:val="0051066F"/>
    <w:rsid w:val="005212C0"/>
    <w:rsid w:val="00523F25"/>
    <w:rsid w:val="005D3450"/>
    <w:rsid w:val="005D776B"/>
    <w:rsid w:val="006331F8"/>
    <w:rsid w:val="00650D9B"/>
    <w:rsid w:val="006605EE"/>
    <w:rsid w:val="006A41DB"/>
    <w:rsid w:val="006F4A32"/>
    <w:rsid w:val="00701E2B"/>
    <w:rsid w:val="007340B8"/>
    <w:rsid w:val="007B147D"/>
    <w:rsid w:val="007C22A6"/>
    <w:rsid w:val="007D4CD9"/>
    <w:rsid w:val="007E0CFD"/>
    <w:rsid w:val="00826BA4"/>
    <w:rsid w:val="00831F7D"/>
    <w:rsid w:val="00867BA4"/>
    <w:rsid w:val="00920A32"/>
    <w:rsid w:val="00931D3E"/>
    <w:rsid w:val="0097074D"/>
    <w:rsid w:val="00AC3D7C"/>
    <w:rsid w:val="00AE419D"/>
    <w:rsid w:val="00B11A88"/>
    <w:rsid w:val="00BA6C9C"/>
    <w:rsid w:val="00BC184B"/>
    <w:rsid w:val="00C36BE4"/>
    <w:rsid w:val="00C64D95"/>
    <w:rsid w:val="00CE701F"/>
    <w:rsid w:val="00DB5D4C"/>
    <w:rsid w:val="00F1784E"/>
    <w:rsid w:val="00F23DE2"/>
    <w:rsid w:val="00F33DA3"/>
    <w:rsid w:val="01AE24FF"/>
    <w:rsid w:val="02832481"/>
    <w:rsid w:val="03028651"/>
    <w:rsid w:val="03117935"/>
    <w:rsid w:val="0412A367"/>
    <w:rsid w:val="04A57822"/>
    <w:rsid w:val="055AA141"/>
    <w:rsid w:val="05C9B754"/>
    <w:rsid w:val="06B7C94E"/>
    <w:rsid w:val="071D8F17"/>
    <w:rsid w:val="087E6DEE"/>
    <w:rsid w:val="088E0DBE"/>
    <w:rsid w:val="08F4F4F1"/>
    <w:rsid w:val="0B762705"/>
    <w:rsid w:val="0BDA5324"/>
    <w:rsid w:val="0C8425CA"/>
    <w:rsid w:val="0C9BF8EF"/>
    <w:rsid w:val="0CEF5BA5"/>
    <w:rsid w:val="0DC675E0"/>
    <w:rsid w:val="0E1998BE"/>
    <w:rsid w:val="0E49F03F"/>
    <w:rsid w:val="0E75BED1"/>
    <w:rsid w:val="0E8B2C06"/>
    <w:rsid w:val="0F017695"/>
    <w:rsid w:val="0F18BF0C"/>
    <w:rsid w:val="0FB7F4ED"/>
    <w:rsid w:val="11187C5E"/>
    <w:rsid w:val="1122F398"/>
    <w:rsid w:val="115796ED"/>
    <w:rsid w:val="11649F66"/>
    <w:rsid w:val="11BC1BBA"/>
    <w:rsid w:val="11D0A308"/>
    <w:rsid w:val="120F6825"/>
    <w:rsid w:val="13F72CEC"/>
    <w:rsid w:val="141FAEC2"/>
    <w:rsid w:val="161EA5C3"/>
    <w:rsid w:val="175F9312"/>
    <w:rsid w:val="17B33089"/>
    <w:rsid w:val="17D5DDA1"/>
    <w:rsid w:val="18F6069E"/>
    <w:rsid w:val="1984ECAA"/>
    <w:rsid w:val="1A703537"/>
    <w:rsid w:val="1AAC346B"/>
    <w:rsid w:val="1B0D7E63"/>
    <w:rsid w:val="1B36214E"/>
    <w:rsid w:val="1BB4B176"/>
    <w:rsid w:val="1C0475A7"/>
    <w:rsid w:val="1D23E8E4"/>
    <w:rsid w:val="1D671CD7"/>
    <w:rsid w:val="1D91C132"/>
    <w:rsid w:val="1DA7D5F9"/>
    <w:rsid w:val="1DFFCDEF"/>
    <w:rsid w:val="1EAE5478"/>
    <w:rsid w:val="1EF9152D"/>
    <w:rsid w:val="1F5394FA"/>
    <w:rsid w:val="21350236"/>
    <w:rsid w:val="21538672"/>
    <w:rsid w:val="23382967"/>
    <w:rsid w:val="249B82FF"/>
    <w:rsid w:val="24DEA579"/>
    <w:rsid w:val="25187EDA"/>
    <w:rsid w:val="260BB87B"/>
    <w:rsid w:val="26B4EA17"/>
    <w:rsid w:val="276C96E8"/>
    <w:rsid w:val="2806D177"/>
    <w:rsid w:val="2940AFCE"/>
    <w:rsid w:val="29D2C7A0"/>
    <w:rsid w:val="29EFAEA3"/>
    <w:rsid w:val="29F9C63D"/>
    <w:rsid w:val="2A7B94BF"/>
    <w:rsid w:val="2A7D6146"/>
    <w:rsid w:val="2BEE30DC"/>
    <w:rsid w:val="2C83F76E"/>
    <w:rsid w:val="2CECDBD1"/>
    <w:rsid w:val="2D2C2C18"/>
    <w:rsid w:val="2D80E84D"/>
    <w:rsid w:val="2D957843"/>
    <w:rsid w:val="2ECCA94D"/>
    <w:rsid w:val="2F26D855"/>
    <w:rsid w:val="2FF1AD7A"/>
    <w:rsid w:val="30FD880B"/>
    <w:rsid w:val="319ECC4B"/>
    <w:rsid w:val="324EC73F"/>
    <w:rsid w:val="326B178A"/>
    <w:rsid w:val="327F908A"/>
    <w:rsid w:val="331950C4"/>
    <w:rsid w:val="33AC5E4C"/>
    <w:rsid w:val="34636076"/>
    <w:rsid w:val="349B834D"/>
    <w:rsid w:val="3507304F"/>
    <w:rsid w:val="355EED53"/>
    <w:rsid w:val="3753A132"/>
    <w:rsid w:val="3825F913"/>
    <w:rsid w:val="38BE87CF"/>
    <w:rsid w:val="3956DE30"/>
    <w:rsid w:val="3A40B0C7"/>
    <w:rsid w:val="3A7D92F2"/>
    <w:rsid w:val="3C05C004"/>
    <w:rsid w:val="3CF4567C"/>
    <w:rsid w:val="3CF71E21"/>
    <w:rsid w:val="3E11E5EA"/>
    <w:rsid w:val="4132C784"/>
    <w:rsid w:val="415B9863"/>
    <w:rsid w:val="446A6846"/>
    <w:rsid w:val="44853360"/>
    <w:rsid w:val="451501EC"/>
    <w:rsid w:val="4523B613"/>
    <w:rsid w:val="4579AFBC"/>
    <w:rsid w:val="46039B72"/>
    <w:rsid w:val="474FFB8A"/>
    <w:rsid w:val="47D9B000"/>
    <w:rsid w:val="4928116A"/>
    <w:rsid w:val="49D6D70F"/>
    <w:rsid w:val="49F8945D"/>
    <w:rsid w:val="4AA95344"/>
    <w:rsid w:val="4AAA3A34"/>
    <w:rsid w:val="4BEEC69D"/>
    <w:rsid w:val="4C9BAA24"/>
    <w:rsid w:val="4D1E0528"/>
    <w:rsid w:val="4E3CD340"/>
    <w:rsid w:val="4E823846"/>
    <w:rsid w:val="4FDDCDCA"/>
    <w:rsid w:val="5047A8AC"/>
    <w:rsid w:val="504C287A"/>
    <w:rsid w:val="504ECBE9"/>
    <w:rsid w:val="51F520D7"/>
    <w:rsid w:val="524BD250"/>
    <w:rsid w:val="52888B04"/>
    <w:rsid w:val="52DBFA43"/>
    <w:rsid w:val="535681EB"/>
    <w:rsid w:val="547A35A7"/>
    <w:rsid w:val="54D8516D"/>
    <w:rsid w:val="5539D550"/>
    <w:rsid w:val="557E58B2"/>
    <w:rsid w:val="567AF126"/>
    <w:rsid w:val="57769261"/>
    <w:rsid w:val="57C1210F"/>
    <w:rsid w:val="58298829"/>
    <w:rsid w:val="585BB73B"/>
    <w:rsid w:val="59301B08"/>
    <w:rsid w:val="5ACCD4DB"/>
    <w:rsid w:val="5AEC3727"/>
    <w:rsid w:val="5B221F08"/>
    <w:rsid w:val="5B6E05A9"/>
    <w:rsid w:val="5C1697FB"/>
    <w:rsid w:val="5CCB03C2"/>
    <w:rsid w:val="5CE562AA"/>
    <w:rsid w:val="5D347C08"/>
    <w:rsid w:val="5E15DBB0"/>
    <w:rsid w:val="5E5BFCD4"/>
    <w:rsid w:val="5EBE3F2E"/>
    <w:rsid w:val="5ED112E1"/>
    <w:rsid w:val="5EE7A389"/>
    <w:rsid w:val="5F77C61F"/>
    <w:rsid w:val="607A5E8F"/>
    <w:rsid w:val="612D3EB2"/>
    <w:rsid w:val="616ABB44"/>
    <w:rsid w:val="61F86DE7"/>
    <w:rsid w:val="63082691"/>
    <w:rsid w:val="639F0C66"/>
    <w:rsid w:val="63B618A4"/>
    <w:rsid w:val="63C00CDA"/>
    <w:rsid w:val="648349F4"/>
    <w:rsid w:val="65502E76"/>
    <w:rsid w:val="66B2B6AD"/>
    <w:rsid w:val="67D9B32A"/>
    <w:rsid w:val="67ED6FD1"/>
    <w:rsid w:val="68CDAF16"/>
    <w:rsid w:val="690FAC74"/>
    <w:rsid w:val="6A982135"/>
    <w:rsid w:val="6AA666B4"/>
    <w:rsid w:val="6AC48892"/>
    <w:rsid w:val="6CD5C6E2"/>
    <w:rsid w:val="6CE10DBD"/>
    <w:rsid w:val="6D2DC716"/>
    <w:rsid w:val="6D53E7C2"/>
    <w:rsid w:val="6DC0686A"/>
    <w:rsid w:val="6E7CC535"/>
    <w:rsid w:val="6F4718D9"/>
    <w:rsid w:val="6FC882A9"/>
    <w:rsid w:val="6FDA33C2"/>
    <w:rsid w:val="71461A49"/>
    <w:rsid w:val="7193ED51"/>
    <w:rsid w:val="7247A384"/>
    <w:rsid w:val="727F5237"/>
    <w:rsid w:val="72D85A90"/>
    <w:rsid w:val="72E980C3"/>
    <w:rsid w:val="73A1FF5B"/>
    <w:rsid w:val="73F029AC"/>
    <w:rsid w:val="74373E5B"/>
    <w:rsid w:val="749E2505"/>
    <w:rsid w:val="74AF0A46"/>
    <w:rsid w:val="750BF277"/>
    <w:rsid w:val="752553DA"/>
    <w:rsid w:val="7620CD09"/>
    <w:rsid w:val="763112C5"/>
    <w:rsid w:val="76BFF646"/>
    <w:rsid w:val="77A176B0"/>
    <w:rsid w:val="77AADABE"/>
    <w:rsid w:val="77ABCBB3"/>
    <w:rsid w:val="77BC9D6A"/>
    <w:rsid w:val="78982EA9"/>
    <w:rsid w:val="79B78CB4"/>
    <w:rsid w:val="79EB7B9D"/>
    <w:rsid w:val="7B24F9D0"/>
    <w:rsid w:val="7B936769"/>
    <w:rsid w:val="7C08EC71"/>
    <w:rsid w:val="7D5A507A"/>
    <w:rsid w:val="7D5E601A"/>
    <w:rsid w:val="7DFB4F46"/>
    <w:rsid w:val="7E0B5B5F"/>
    <w:rsid w:val="7F6900BF"/>
    <w:rsid w:val="7F986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108CB"/>
  <w15:chartTrackingRefBased/>
  <w15:docId w15:val="{2FE9E59C-DBA4-46EE-9856-03DF3B56C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20A32"/>
    <w:pPr>
      <w:spacing w:after="0" w:line="240" w:lineRule="auto"/>
    </w:pPr>
  </w:style>
  <w:style w:type="character" w:styleId="UnresolvedMention">
    <w:name w:val="Unresolved Mention"/>
    <w:basedOn w:val="DefaultParagraphFont"/>
    <w:uiPriority w:val="99"/>
    <w:semiHidden/>
    <w:unhideWhenUsed/>
    <w:rsid w:val="00305FE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B6A6E"/>
    <w:rPr>
      <w:b/>
      <w:bCs/>
    </w:rPr>
  </w:style>
  <w:style w:type="character" w:customStyle="1" w:styleId="CommentSubjectChar">
    <w:name w:val="Comment Subject Char"/>
    <w:basedOn w:val="CommentTextChar"/>
    <w:link w:val="CommentSubject"/>
    <w:uiPriority w:val="99"/>
    <w:semiHidden/>
    <w:rsid w:val="000B6A6E"/>
    <w:rPr>
      <w:b/>
      <w:bCs/>
      <w:sz w:val="20"/>
      <w:szCs w:val="20"/>
    </w:rPr>
  </w:style>
  <w:style w:type="character" w:styleId="FollowedHyperlink">
    <w:name w:val="FollowedHyperlink"/>
    <w:basedOn w:val="DefaultParagraphFont"/>
    <w:uiPriority w:val="99"/>
    <w:semiHidden/>
    <w:unhideWhenUsed/>
    <w:rsid w:val="00523F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inyurl.com/LearnCIP" TargetMode="External"/><Relationship Id="rId18" Type="http://schemas.openxmlformats.org/officeDocument/2006/relationships/image" Target="media/image1.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ecprs.org/engagement/carbon-inventory-project/" TargetMode="External"/><Relationship Id="rId17" Type="http://schemas.openxmlformats.org/officeDocument/2006/relationships/hyperlink" Target="mailto:hello@ecprs.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inyurl.com/LearnCOC"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mls.gov/news/government-doubles-official-estimate-there-are-35000-active-museums-us"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cprs.org/engagement/culture-over-carbon/" TargetMode="External"/><Relationship Id="rId23" Type="http://schemas.openxmlformats.org/officeDocument/2006/relationships/footer" Target="footer1.xml"/><Relationship Id="rId10" Type="http://schemas.openxmlformats.org/officeDocument/2006/relationships/hyperlink" Target="https://newbuildings.org/news/building-industry-steps-up-to-address-climate-chan/"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ewbuildings.org/first-annual-carbon-day-in-june-will-establish-a-carbon-benchmark-for-the-u-s-cultural-secto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b82dd6-721a-498d-b43b-6080c41b4437">
      <Terms xmlns="http://schemas.microsoft.com/office/infopath/2007/PartnerControls"/>
    </lcf76f155ced4ddcb4097134ff3c332f>
    <TaxCatchAll xmlns="8cefd4b7-1399-4f30-9e66-b8a231f5f79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6F26EBD86AF142AAE8FE939314D2C7" ma:contentTypeVersion="16" ma:contentTypeDescription="Create a new document." ma:contentTypeScope="" ma:versionID="869394b8042835da975f7d62a887e509">
  <xsd:schema xmlns:xsd="http://www.w3.org/2001/XMLSchema" xmlns:xs="http://www.w3.org/2001/XMLSchema" xmlns:p="http://schemas.microsoft.com/office/2006/metadata/properties" xmlns:ns2="a7b82dd6-721a-498d-b43b-6080c41b4437" xmlns:ns3="8cefd4b7-1399-4f30-9e66-b8a231f5f793" targetNamespace="http://schemas.microsoft.com/office/2006/metadata/properties" ma:root="true" ma:fieldsID="61275848999a6f7a8c6489c230536219" ns2:_="" ns3:_="">
    <xsd:import namespace="a7b82dd6-721a-498d-b43b-6080c41b4437"/>
    <xsd:import namespace="8cefd4b7-1399-4f30-9e66-b8a231f5f7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82dd6-721a-498d-b43b-6080c41b4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38aee7-684d-4bce-bb8d-923004dc886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efd4b7-1399-4f30-9e66-b8a231f5f79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786b03-2d4b-4970-bd58-64a9111cd017}" ma:internalName="TaxCatchAll" ma:showField="CatchAllData" ma:web="8cefd4b7-1399-4f30-9e66-b8a231f5f7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C4EBE8-71FC-439A-8C33-21D20852F937}">
  <ds:schemaRefs>
    <ds:schemaRef ds:uri="http://schemas.microsoft.com/office/2006/metadata/properties"/>
    <ds:schemaRef ds:uri="http://schemas.microsoft.com/office/infopath/2007/PartnerControls"/>
    <ds:schemaRef ds:uri="a7b82dd6-721a-498d-b43b-6080c41b4437"/>
    <ds:schemaRef ds:uri="8cefd4b7-1399-4f30-9e66-b8a231f5f793"/>
  </ds:schemaRefs>
</ds:datastoreItem>
</file>

<file path=customXml/itemProps2.xml><?xml version="1.0" encoding="utf-8"?>
<ds:datastoreItem xmlns:ds="http://schemas.openxmlformats.org/officeDocument/2006/customXml" ds:itemID="{47D994A0-59A9-4217-A764-1B7D350AE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82dd6-721a-498d-b43b-6080c41b4437"/>
    <ds:schemaRef ds:uri="8cefd4b7-1399-4f30-9e66-b8a231f5f7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75B467-D3DB-43BF-AE86-C2C50FECD5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1525</Words>
  <Characters>8955</Characters>
  <Application>Microsoft Office Word</Application>
  <DocSecurity>8</DocSecurity>
  <Lines>162</Lines>
  <Paragraphs>70</Paragraphs>
  <ScaleCrop>false</ScaleCrop>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Sakowski</dc:creator>
  <cp:keywords/>
  <dc:description/>
  <cp:lastModifiedBy>Danielle Sakowski</cp:lastModifiedBy>
  <cp:revision>52</cp:revision>
  <dcterms:created xsi:type="dcterms:W3CDTF">2023-06-13T04:32:00Z</dcterms:created>
  <dcterms:modified xsi:type="dcterms:W3CDTF">2023-06-16T03:41:00Z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0x0101006B6F26EBD86AF142AAE8FE939314D2C7</vt:lpwstr>
  </property>
  <property fmtid="{D5CDD505-2E9C-101B-9397-08002B2CF9AE}" pid="3" name="MediaServiceImageTags">
    <vt:lpwstr/>
  </property>
  <property fmtid="{D5CDD505-2E9C-101B-9397-08002B2CF9AE}" pid="4" name="model_type">
    <vt:lpwstr>GrantRequest</vt:lpwstr>
  </property>
  <property fmtid="{D5CDD505-2E9C-101B-9397-08002B2CF9AE}" pid="5" name="version">
    <vt:lpwstr>40.0.2</vt:lpwstr>
  </property>
</Properties>
</file>